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8852" w14:textId="77777777" w:rsidR="004C6874" w:rsidRDefault="00DA1074">
      <w:pPr>
        <w:rPr>
          <w:rFonts w:ascii="Calibri" w:eastAsia="Calibri" w:hAnsi="Calibri" w:cs="Calibri"/>
          <w:b/>
          <w:sz w:val="24"/>
          <w:szCs w:val="24"/>
        </w:rPr>
      </w:pPr>
      <w:bookmarkStart w:id="0" w:name="_GoBack"/>
      <w:bookmarkEnd w:id="0"/>
      <w:r>
        <w:rPr>
          <w:rFonts w:ascii="Calibri" w:eastAsia="Calibri" w:hAnsi="Calibri" w:cs="Calibri"/>
          <w:b/>
          <w:noProof/>
          <w:sz w:val="24"/>
          <w:szCs w:val="24"/>
        </w:rPr>
        <w:drawing>
          <wp:inline distT="114300" distB="114300" distL="114300" distR="114300" wp14:anchorId="52B2FFB2" wp14:editId="38082442">
            <wp:extent cx="5943600" cy="1981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981200"/>
                    </a:xfrm>
                    <a:prstGeom prst="rect">
                      <a:avLst/>
                    </a:prstGeom>
                    <a:ln/>
                  </pic:spPr>
                </pic:pic>
              </a:graphicData>
            </a:graphic>
          </wp:inline>
        </w:drawing>
      </w:r>
    </w:p>
    <w:p w14:paraId="2D798C9B" w14:textId="77777777" w:rsidR="004C6874" w:rsidRDefault="004C6874">
      <w:pPr>
        <w:rPr>
          <w:rFonts w:ascii="Calibri" w:eastAsia="Calibri" w:hAnsi="Calibri" w:cs="Calibri"/>
          <w:b/>
          <w:sz w:val="24"/>
          <w:szCs w:val="24"/>
        </w:rPr>
      </w:pPr>
    </w:p>
    <w:p w14:paraId="2B13CF7B" w14:textId="77777777" w:rsidR="004C6874" w:rsidRPr="00E61946" w:rsidRDefault="00DA1074">
      <w:pPr>
        <w:rPr>
          <w:rFonts w:ascii="Calibri" w:eastAsia="Calibri" w:hAnsi="Calibri" w:cs="Calibri"/>
          <w:b/>
          <w:sz w:val="32"/>
          <w:szCs w:val="32"/>
        </w:rPr>
      </w:pPr>
      <w:r w:rsidRPr="00E61946">
        <w:rPr>
          <w:rFonts w:ascii="Calibri" w:eastAsia="Calibri" w:hAnsi="Calibri" w:cs="Calibri"/>
          <w:b/>
          <w:sz w:val="32"/>
          <w:szCs w:val="32"/>
        </w:rPr>
        <w:t xml:space="preserve">GETTING THROUGH COVID-19 TOGETHER </w:t>
      </w:r>
    </w:p>
    <w:p w14:paraId="320B6BDD" w14:textId="77777777" w:rsidR="004C6874" w:rsidRPr="00E61946" w:rsidRDefault="004C6874">
      <w:pPr>
        <w:rPr>
          <w:rFonts w:ascii="Calibri" w:eastAsia="Calibri" w:hAnsi="Calibri" w:cs="Calibri"/>
          <w:b/>
          <w:sz w:val="32"/>
          <w:szCs w:val="32"/>
        </w:rPr>
      </w:pPr>
    </w:p>
    <w:p w14:paraId="49B2EAA0" w14:textId="77777777"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7C98AAEE" w14:textId="6E080D3C" w:rsidR="00390C70" w:rsidRPr="00BA68A0" w:rsidRDefault="00390C70" w:rsidP="00390C70">
      <w:pPr>
        <w:autoSpaceDE w:val="0"/>
        <w:autoSpaceDN w:val="0"/>
        <w:adjustRightInd w:val="0"/>
        <w:spacing w:line="240" w:lineRule="auto"/>
        <w:rPr>
          <w:rFonts w:asciiTheme="majorHAnsi" w:hAnsiTheme="majorHAnsi" w:cstheme="majorHAnsi"/>
          <w:b/>
          <w:bCs/>
          <w:sz w:val="20"/>
          <w:szCs w:val="20"/>
        </w:rPr>
      </w:pPr>
      <w:r w:rsidRPr="00BA68A0">
        <w:rPr>
          <w:rFonts w:asciiTheme="majorHAnsi" w:hAnsiTheme="majorHAnsi" w:cstheme="majorHAnsi"/>
          <w:b/>
          <w:bCs/>
          <w:sz w:val="20"/>
          <w:szCs w:val="20"/>
        </w:rPr>
        <w:t>C</w:t>
      </w:r>
      <w:r w:rsidR="00BA68A0" w:rsidRPr="00BA68A0">
        <w:rPr>
          <w:rFonts w:asciiTheme="majorHAnsi" w:hAnsiTheme="majorHAnsi" w:cstheme="majorHAnsi"/>
          <w:b/>
          <w:bCs/>
          <w:sz w:val="20"/>
          <w:szCs w:val="20"/>
        </w:rPr>
        <w:t>AMPAIGN RATIONALE</w:t>
      </w:r>
    </w:p>
    <w:p w14:paraId="129DDC75" w14:textId="77777777"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6F88F143" w14:textId="28071C75"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r w:rsidRPr="00615968">
        <w:rPr>
          <w:rFonts w:asciiTheme="majorHAnsi" w:hAnsiTheme="majorHAnsi" w:cstheme="majorHAnsi"/>
          <w:b/>
          <w:bCs/>
          <w:color w:val="009999"/>
          <w:sz w:val="20"/>
          <w:szCs w:val="20"/>
        </w:rPr>
        <w:t xml:space="preserve">The outbreak of COVID 19 </w:t>
      </w:r>
      <w:r>
        <w:rPr>
          <w:rFonts w:asciiTheme="majorHAnsi" w:hAnsiTheme="majorHAnsi" w:cstheme="majorHAnsi"/>
          <w:b/>
          <w:bCs/>
          <w:color w:val="009999"/>
          <w:sz w:val="20"/>
          <w:szCs w:val="20"/>
        </w:rPr>
        <w:t xml:space="preserve">globally </w:t>
      </w:r>
      <w:r w:rsidRPr="00615968">
        <w:rPr>
          <w:rFonts w:asciiTheme="majorHAnsi" w:hAnsiTheme="majorHAnsi" w:cstheme="majorHAnsi"/>
          <w:b/>
          <w:bCs/>
          <w:color w:val="009999"/>
          <w:sz w:val="20"/>
          <w:szCs w:val="20"/>
        </w:rPr>
        <w:t>is a source of significant stress, anxiety, worry and fear for many people</w:t>
      </w:r>
      <w:r>
        <w:rPr>
          <w:rFonts w:asciiTheme="majorHAnsi" w:hAnsiTheme="majorHAnsi" w:cstheme="majorHAnsi"/>
          <w:b/>
          <w:bCs/>
          <w:color w:val="009999"/>
          <w:sz w:val="20"/>
          <w:szCs w:val="20"/>
        </w:rPr>
        <w:t xml:space="preserve">. </w:t>
      </w:r>
      <w:r w:rsidRPr="00615968">
        <w:rPr>
          <w:rFonts w:asciiTheme="majorHAnsi" w:hAnsiTheme="majorHAnsi" w:cstheme="majorHAnsi"/>
          <w:b/>
          <w:bCs/>
          <w:color w:val="009999"/>
          <w:sz w:val="20"/>
          <w:szCs w:val="20"/>
        </w:rPr>
        <w:t xml:space="preserve">This arises from the disease itself, as well as from impacts such as increased social isolation, disruption to daily life and uncertainty about employment and financial security.  </w:t>
      </w:r>
    </w:p>
    <w:p w14:paraId="739C80FC" w14:textId="77777777"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560D483E" w14:textId="77777777" w:rsidR="00390C70" w:rsidRPr="00615968" w:rsidRDefault="00390C70" w:rsidP="00390C70">
      <w:pPr>
        <w:autoSpaceDE w:val="0"/>
        <w:autoSpaceDN w:val="0"/>
        <w:adjustRightInd w:val="0"/>
        <w:spacing w:line="240" w:lineRule="auto"/>
        <w:rPr>
          <w:rFonts w:asciiTheme="majorHAnsi" w:hAnsiTheme="majorHAnsi" w:cstheme="majorHAnsi"/>
          <w:b/>
          <w:bCs/>
          <w:color w:val="009999"/>
          <w:sz w:val="20"/>
          <w:szCs w:val="20"/>
        </w:rPr>
      </w:pPr>
      <w:r w:rsidRPr="00615968">
        <w:rPr>
          <w:rFonts w:asciiTheme="majorHAnsi" w:hAnsiTheme="majorHAnsi" w:cstheme="majorHAnsi"/>
          <w:b/>
          <w:bCs/>
          <w:color w:val="009999"/>
          <w:sz w:val="20"/>
          <w:szCs w:val="20"/>
        </w:rPr>
        <w:t>The Government Action Plan in response to Covid-19 acknowledges the importance of people maintaining their wellbeing and resilience to push through this unprecedented outbreak.</w:t>
      </w:r>
    </w:p>
    <w:p w14:paraId="569966BC" w14:textId="77777777" w:rsidR="00390C70" w:rsidRPr="00A3043D" w:rsidRDefault="00390C70" w:rsidP="00390C70">
      <w:pPr>
        <w:autoSpaceDE w:val="0"/>
        <w:autoSpaceDN w:val="0"/>
        <w:adjustRightInd w:val="0"/>
        <w:spacing w:line="240" w:lineRule="auto"/>
        <w:rPr>
          <w:rFonts w:ascii="Graphen-Regular" w:hAnsi="Graphen-Regular" w:cs="Graphen-Regular"/>
          <w:b/>
          <w:bCs/>
          <w:color w:val="009999"/>
          <w:sz w:val="20"/>
          <w:szCs w:val="20"/>
        </w:rPr>
      </w:pPr>
    </w:p>
    <w:p w14:paraId="7776C98A" w14:textId="77777777"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2D3DE6EA" w14:textId="6E30A39C" w:rsidR="00390C70" w:rsidRPr="00BA68A0" w:rsidRDefault="00390C70" w:rsidP="00390C70">
      <w:pPr>
        <w:autoSpaceDE w:val="0"/>
        <w:autoSpaceDN w:val="0"/>
        <w:adjustRightInd w:val="0"/>
        <w:spacing w:line="240" w:lineRule="auto"/>
        <w:rPr>
          <w:rFonts w:asciiTheme="majorHAnsi" w:hAnsiTheme="majorHAnsi" w:cstheme="majorHAnsi"/>
          <w:b/>
          <w:bCs/>
          <w:sz w:val="20"/>
          <w:szCs w:val="20"/>
        </w:rPr>
      </w:pPr>
      <w:r w:rsidRPr="00BA68A0">
        <w:rPr>
          <w:rFonts w:asciiTheme="majorHAnsi" w:hAnsiTheme="majorHAnsi" w:cstheme="majorHAnsi"/>
          <w:b/>
          <w:bCs/>
          <w:sz w:val="20"/>
          <w:szCs w:val="20"/>
        </w:rPr>
        <w:t>C</w:t>
      </w:r>
      <w:r w:rsidR="00BA68A0" w:rsidRPr="00BA68A0">
        <w:rPr>
          <w:rFonts w:asciiTheme="majorHAnsi" w:hAnsiTheme="majorHAnsi" w:cstheme="majorHAnsi"/>
          <w:b/>
          <w:bCs/>
          <w:sz w:val="20"/>
          <w:szCs w:val="20"/>
        </w:rPr>
        <w:t>AMPAIGN RESPONSE</w:t>
      </w:r>
    </w:p>
    <w:p w14:paraId="6934DFF6" w14:textId="77777777" w:rsid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56072FEF" w14:textId="3AD06EBB" w:rsidR="00390C70" w:rsidRPr="00A3043D" w:rsidRDefault="00390C70" w:rsidP="008E23B2">
      <w:pPr>
        <w:autoSpaceDE w:val="0"/>
        <w:autoSpaceDN w:val="0"/>
        <w:adjustRightInd w:val="0"/>
        <w:rPr>
          <w:rFonts w:asciiTheme="majorHAnsi" w:hAnsiTheme="majorHAnsi" w:cstheme="majorHAnsi"/>
          <w:b/>
          <w:bCs/>
          <w:color w:val="009999"/>
          <w:sz w:val="20"/>
          <w:szCs w:val="20"/>
        </w:rPr>
      </w:pPr>
      <w:r w:rsidRPr="00615968">
        <w:rPr>
          <w:rFonts w:asciiTheme="majorHAnsi" w:hAnsiTheme="majorHAnsi" w:cstheme="majorHAnsi"/>
          <w:b/>
          <w:bCs/>
          <w:color w:val="009999"/>
          <w:sz w:val="20"/>
          <w:szCs w:val="20"/>
        </w:rPr>
        <w:t xml:space="preserve">The Department of Health and the HSE, in collaboration with key cross-Government and cross-sectoral partners, have </w:t>
      </w:r>
      <w:r>
        <w:rPr>
          <w:rFonts w:asciiTheme="majorHAnsi" w:hAnsiTheme="majorHAnsi" w:cstheme="majorHAnsi"/>
          <w:b/>
          <w:bCs/>
          <w:color w:val="009999"/>
          <w:sz w:val="20"/>
          <w:szCs w:val="20"/>
        </w:rPr>
        <w:t xml:space="preserve">been </w:t>
      </w:r>
      <w:r w:rsidRPr="00615968">
        <w:rPr>
          <w:rFonts w:asciiTheme="majorHAnsi" w:hAnsiTheme="majorHAnsi" w:cstheme="majorHAnsi"/>
          <w:b/>
          <w:bCs/>
          <w:color w:val="009999"/>
          <w:sz w:val="20"/>
          <w:szCs w:val="20"/>
        </w:rPr>
        <w:t>develop</w:t>
      </w:r>
      <w:r>
        <w:rPr>
          <w:rFonts w:asciiTheme="majorHAnsi" w:hAnsiTheme="majorHAnsi" w:cstheme="majorHAnsi"/>
          <w:b/>
          <w:bCs/>
          <w:color w:val="009999"/>
          <w:sz w:val="20"/>
          <w:szCs w:val="20"/>
        </w:rPr>
        <w:t xml:space="preserve">ing </w:t>
      </w:r>
      <w:r w:rsidRPr="00615968">
        <w:rPr>
          <w:rFonts w:asciiTheme="majorHAnsi" w:hAnsiTheme="majorHAnsi" w:cstheme="majorHAnsi"/>
          <w:b/>
          <w:bCs/>
          <w:color w:val="009999"/>
          <w:sz w:val="20"/>
          <w:szCs w:val="20"/>
        </w:rPr>
        <w:t xml:space="preserve">a mental wellbeing campaign aimed at offering support and resources to help deal with the stress, anxiety and isolation currently experienced by many people. </w:t>
      </w:r>
    </w:p>
    <w:p w14:paraId="6CC6C468" w14:textId="77777777" w:rsidR="00390C70" w:rsidRPr="00615968" w:rsidRDefault="00390C70" w:rsidP="008E23B2">
      <w:pPr>
        <w:autoSpaceDE w:val="0"/>
        <w:autoSpaceDN w:val="0"/>
        <w:adjustRightInd w:val="0"/>
        <w:rPr>
          <w:rFonts w:asciiTheme="majorHAnsi" w:hAnsiTheme="majorHAnsi" w:cstheme="majorHAnsi"/>
          <w:b/>
          <w:bCs/>
          <w:color w:val="009999"/>
          <w:sz w:val="20"/>
          <w:szCs w:val="20"/>
        </w:rPr>
      </w:pPr>
    </w:p>
    <w:p w14:paraId="0953D116" w14:textId="1DCC42E5" w:rsidR="00390C70" w:rsidRDefault="00390C70" w:rsidP="008E23B2">
      <w:pPr>
        <w:rPr>
          <w:rFonts w:ascii="Calibri" w:eastAsia="Calibri" w:hAnsi="Calibri" w:cs="Calibri"/>
        </w:rPr>
      </w:pPr>
      <w:r w:rsidRPr="00615968">
        <w:rPr>
          <w:rFonts w:asciiTheme="majorHAnsi" w:hAnsiTheme="majorHAnsi" w:cstheme="majorHAnsi"/>
          <w:b/>
          <w:bCs/>
          <w:color w:val="009999"/>
          <w:sz w:val="20"/>
          <w:szCs w:val="20"/>
        </w:rPr>
        <w:t xml:space="preserve">The campaign, which </w:t>
      </w:r>
      <w:r>
        <w:rPr>
          <w:rFonts w:asciiTheme="majorHAnsi" w:hAnsiTheme="majorHAnsi" w:cstheme="majorHAnsi"/>
          <w:b/>
          <w:bCs/>
          <w:color w:val="009999"/>
          <w:sz w:val="20"/>
          <w:szCs w:val="20"/>
        </w:rPr>
        <w:t>is</w:t>
      </w:r>
      <w:r w:rsidRPr="00615968">
        <w:rPr>
          <w:rFonts w:asciiTheme="majorHAnsi" w:hAnsiTheme="majorHAnsi" w:cstheme="majorHAnsi"/>
          <w:b/>
          <w:bCs/>
          <w:color w:val="009999"/>
          <w:sz w:val="20"/>
          <w:szCs w:val="20"/>
        </w:rPr>
        <w:t xml:space="preserve"> hosted on gov.ie, point</w:t>
      </w:r>
      <w:r>
        <w:rPr>
          <w:rFonts w:asciiTheme="majorHAnsi" w:hAnsiTheme="majorHAnsi" w:cstheme="majorHAnsi"/>
          <w:b/>
          <w:bCs/>
          <w:color w:val="009999"/>
          <w:sz w:val="20"/>
          <w:szCs w:val="20"/>
        </w:rPr>
        <w:t>s</w:t>
      </w:r>
      <w:r w:rsidRPr="00615968">
        <w:rPr>
          <w:rFonts w:asciiTheme="majorHAnsi" w:hAnsiTheme="majorHAnsi" w:cstheme="majorHAnsi"/>
          <w:b/>
          <w:bCs/>
          <w:color w:val="009999"/>
          <w:sz w:val="20"/>
          <w:szCs w:val="20"/>
        </w:rPr>
        <w:t xml:space="preserve"> people to the HSE’s Your Mental Health supports and resources which include many online and telephone services, as well as providing tips and advice from cross-Government and Healthy Ireland partners on topics such as physical activity, parenting, coping with daily routines, supporting the ‘cocooned’ and getting involved in the community solidarity efforts</w:t>
      </w:r>
      <w:r w:rsidR="008E23B2">
        <w:rPr>
          <w:rFonts w:asciiTheme="majorHAnsi" w:hAnsiTheme="majorHAnsi" w:cstheme="majorHAnsi"/>
          <w:b/>
          <w:bCs/>
          <w:color w:val="009999"/>
          <w:sz w:val="20"/>
          <w:szCs w:val="20"/>
        </w:rPr>
        <w:t>.</w:t>
      </w:r>
    </w:p>
    <w:p w14:paraId="11F0813A" w14:textId="77777777" w:rsidR="00390C70" w:rsidRDefault="00390C70" w:rsidP="008E23B2">
      <w:pPr>
        <w:rPr>
          <w:rFonts w:ascii="Calibri" w:eastAsia="Calibri" w:hAnsi="Calibri" w:cs="Calibri"/>
        </w:rPr>
      </w:pPr>
    </w:p>
    <w:p w14:paraId="5A8803EF" w14:textId="6821C966" w:rsidR="004C6874" w:rsidRPr="00BA68A0" w:rsidRDefault="00390C70">
      <w:pPr>
        <w:rPr>
          <w:rFonts w:ascii="Calibri" w:eastAsia="Calibri" w:hAnsi="Calibri" w:cs="Calibri"/>
          <w:b/>
          <w:bCs/>
        </w:rPr>
      </w:pPr>
      <w:r w:rsidRPr="00BA68A0">
        <w:rPr>
          <w:rFonts w:ascii="Calibri" w:eastAsia="Calibri" w:hAnsi="Calibri" w:cs="Calibri"/>
          <w:b/>
          <w:bCs/>
        </w:rPr>
        <w:t>C</w:t>
      </w:r>
      <w:r w:rsidR="00BA68A0" w:rsidRPr="00BA68A0">
        <w:rPr>
          <w:rFonts w:ascii="Calibri" w:eastAsia="Calibri" w:hAnsi="Calibri" w:cs="Calibri"/>
          <w:b/>
          <w:bCs/>
        </w:rPr>
        <w:t>AMPAIGN CREATIVE</w:t>
      </w:r>
      <w:r w:rsidR="00E61946">
        <w:rPr>
          <w:rFonts w:ascii="Calibri" w:eastAsia="Calibri" w:hAnsi="Calibri" w:cs="Calibri"/>
          <w:b/>
          <w:bCs/>
        </w:rPr>
        <w:tab/>
        <w:t xml:space="preserve"> #Together</w:t>
      </w:r>
    </w:p>
    <w:p w14:paraId="0BF33BC0" w14:textId="77777777" w:rsidR="00390C70" w:rsidRDefault="00390C70">
      <w:pPr>
        <w:rPr>
          <w:rFonts w:ascii="Calibri" w:eastAsia="Calibri" w:hAnsi="Calibri" w:cs="Calibri"/>
        </w:rPr>
      </w:pPr>
    </w:p>
    <w:p w14:paraId="4BB3A4E5" w14:textId="77777777" w:rsidR="00390C70" w:rsidRPr="00803045" w:rsidRDefault="00390C70" w:rsidP="008E23B2">
      <w:pPr>
        <w:autoSpaceDE w:val="0"/>
        <w:autoSpaceDN w:val="0"/>
        <w:adjustRightInd w:val="0"/>
        <w:rPr>
          <w:rFonts w:asciiTheme="majorHAnsi" w:hAnsiTheme="majorHAnsi" w:cstheme="majorHAnsi"/>
          <w:b/>
          <w:bCs/>
          <w:color w:val="009999"/>
          <w:sz w:val="20"/>
          <w:szCs w:val="20"/>
        </w:rPr>
      </w:pPr>
      <w:r w:rsidRPr="00A3043D">
        <w:rPr>
          <w:rFonts w:asciiTheme="majorHAnsi" w:hAnsiTheme="majorHAnsi" w:cstheme="majorHAnsi"/>
          <w:b/>
          <w:bCs/>
          <w:color w:val="009999"/>
          <w:sz w:val="20"/>
          <w:szCs w:val="20"/>
        </w:rPr>
        <w:t>Nothing has ever felt so abnormal in living memory. </w:t>
      </w:r>
      <w:r w:rsidRPr="00803045">
        <w:rPr>
          <w:rFonts w:asciiTheme="majorHAnsi" w:hAnsiTheme="majorHAnsi" w:cstheme="majorHAnsi"/>
          <w:b/>
          <w:bCs/>
          <w:color w:val="009999"/>
          <w:sz w:val="20"/>
          <w:szCs w:val="20"/>
        </w:rPr>
        <w:t xml:space="preserve">We want people to know that whatever they’re facing right now, and in whatever </w:t>
      </w:r>
      <w:r w:rsidRPr="00A3043D">
        <w:rPr>
          <w:rFonts w:asciiTheme="majorHAnsi" w:hAnsiTheme="majorHAnsi" w:cstheme="majorHAnsi"/>
          <w:b/>
          <w:bCs/>
          <w:color w:val="009999"/>
          <w:sz w:val="20"/>
          <w:szCs w:val="20"/>
        </w:rPr>
        <w:t>personal</w:t>
      </w:r>
      <w:r w:rsidRPr="00803045">
        <w:rPr>
          <w:rFonts w:asciiTheme="majorHAnsi" w:hAnsiTheme="majorHAnsi" w:cstheme="majorHAnsi"/>
          <w:b/>
          <w:bCs/>
          <w:color w:val="009999"/>
          <w:sz w:val="20"/>
          <w:szCs w:val="20"/>
        </w:rPr>
        <w:t xml:space="preserve"> way they’re responding to this crisis … that they are not alone. </w:t>
      </w:r>
    </w:p>
    <w:p w14:paraId="45C9AFAC" w14:textId="77777777" w:rsidR="00390C70" w:rsidRPr="00A3043D" w:rsidRDefault="00390C70" w:rsidP="008E23B2">
      <w:pPr>
        <w:autoSpaceDE w:val="0"/>
        <w:autoSpaceDN w:val="0"/>
        <w:adjustRightInd w:val="0"/>
        <w:rPr>
          <w:rFonts w:asciiTheme="majorHAnsi" w:hAnsiTheme="majorHAnsi" w:cstheme="majorHAnsi"/>
          <w:b/>
          <w:bCs/>
          <w:color w:val="009999"/>
          <w:sz w:val="20"/>
          <w:szCs w:val="20"/>
        </w:rPr>
      </w:pPr>
      <w:r w:rsidRPr="00803045">
        <w:rPr>
          <w:rFonts w:asciiTheme="majorHAnsi" w:hAnsiTheme="majorHAnsi" w:cstheme="majorHAnsi"/>
          <w:b/>
          <w:bCs/>
          <w:color w:val="009999"/>
          <w:sz w:val="20"/>
          <w:szCs w:val="20"/>
        </w:rPr>
        <w:t xml:space="preserve">Because </w:t>
      </w:r>
      <w:r>
        <w:rPr>
          <w:rFonts w:asciiTheme="majorHAnsi" w:hAnsiTheme="majorHAnsi" w:cstheme="majorHAnsi"/>
          <w:b/>
          <w:bCs/>
          <w:color w:val="009999"/>
          <w:sz w:val="20"/>
          <w:szCs w:val="20"/>
        </w:rPr>
        <w:t>whilst some of us are feeling a little anxious, some of us might be feeling very worried about money and some of us might just be bored.</w:t>
      </w:r>
      <w:r w:rsidRPr="00803045">
        <w:rPr>
          <w:rFonts w:asciiTheme="majorHAnsi" w:hAnsiTheme="majorHAnsi" w:cstheme="majorHAnsi"/>
          <w:b/>
          <w:bCs/>
          <w:color w:val="009999"/>
          <w:sz w:val="20"/>
          <w:szCs w:val="20"/>
        </w:rPr>
        <w:t xml:space="preserve"> This </w:t>
      </w:r>
      <w:r w:rsidRPr="00A3043D">
        <w:rPr>
          <w:rFonts w:asciiTheme="majorHAnsi" w:hAnsiTheme="majorHAnsi" w:cstheme="majorHAnsi"/>
          <w:b/>
          <w:bCs/>
          <w:color w:val="009999"/>
          <w:sz w:val="20"/>
          <w:szCs w:val="20"/>
        </w:rPr>
        <w:t>campaign</w:t>
      </w:r>
      <w:r w:rsidRPr="00803045">
        <w:rPr>
          <w:rFonts w:asciiTheme="majorHAnsi" w:hAnsiTheme="majorHAnsi" w:cstheme="majorHAnsi"/>
          <w:b/>
          <w:bCs/>
          <w:color w:val="009999"/>
          <w:sz w:val="20"/>
          <w:szCs w:val="20"/>
        </w:rPr>
        <w:t xml:space="preserve"> is about uniting </w:t>
      </w:r>
      <w:r>
        <w:rPr>
          <w:rFonts w:asciiTheme="majorHAnsi" w:hAnsiTheme="majorHAnsi" w:cstheme="majorHAnsi"/>
          <w:b/>
          <w:bCs/>
          <w:color w:val="009999"/>
          <w:sz w:val="20"/>
          <w:szCs w:val="20"/>
        </w:rPr>
        <w:t>all of us</w:t>
      </w:r>
      <w:r w:rsidRPr="00803045">
        <w:rPr>
          <w:rFonts w:asciiTheme="majorHAnsi" w:hAnsiTheme="majorHAnsi" w:cstheme="majorHAnsi"/>
          <w:b/>
          <w:bCs/>
          <w:color w:val="009999"/>
          <w:sz w:val="20"/>
          <w:szCs w:val="20"/>
        </w:rPr>
        <w:t xml:space="preserve">. Bringing </w:t>
      </w:r>
      <w:r>
        <w:rPr>
          <w:rFonts w:asciiTheme="majorHAnsi" w:hAnsiTheme="majorHAnsi" w:cstheme="majorHAnsi"/>
          <w:b/>
          <w:bCs/>
          <w:color w:val="009999"/>
          <w:sz w:val="20"/>
          <w:szCs w:val="20"/>
        </w:rPr>
        <w:t xml:space="preserve">us </w:t>
      </w:r>
      <w:r w:rsidRPr="00803045">
        <w:rPr>
          <w:rFonts w:asciiTheme="majorHAnsi" w:hAnsiTheme="majorHAnsi" w:cstheme="majorHAnsi"/>
          <w:b/>
          <w:bCs/>
          <w:color w:val="009999"/>
          <w:sz w:val="20"/>
          <w:szCs w:val="20"/>
        </w:rPr>
        <w:t>together in the name of wellbeing</w:t>
      </w:r>
      <w:r>
        <w:rPr>
          <w:rFonts w:asciiTheme="majorHAnsi" w:hAnsiTheme="majorHAnsi" w:cstheme="majorHAnsi"/>
          <w:b/>
          <w:bCs/>
          <w:color w:val="009999"/>
          <w:sz w:val="20"/>
          <w:szCs w:val="20"/>
        </w:rPr>
        <w:t xml:space="preserve"> t</w:t>
      </w:r>
      <w:r w:rsidRPr="00803045">
        <w:rPr>
          <w:rFonts w:asciiTheme="majorHAnsi" w:hAnsiTheme="majorHAnsi" w:cstheme="majorHAnsi"/>
          <w:b/>
          <w:bCs/>
          <w:color w:val="009999"/>
          <w:sz w:val="20"/>
          <w:szCs w:val="20"/>
        </w:rPr>
        <w:t xml:space="preserve">o support </w:t>
      </w:r>
      <w:r>
        <w:rPr>
          <w:rFonts w:asciiTheme="majorHAnsi" w:hAnsiTheme="majorHAnsi" w:cstheme="majorHAnsi"/>
          <w:b/>
          <w:bCs/>
          <w:color w:val="009999"/>
          <w:sz w:val="20"/>
          <w:szCs w:val="20"/>
        </w:rPr>
        <w:t>us all, because ‘All of us are ‘Some of us’’</w:t>
      </w:r>
    </w:p>
    <w:p w14:paraId="65652217" w14:textId="77777777" w:rsidR="00390C70" w:rsidRPr="00803045" w:rsidRDefault="00390C70" w:rsidP="008E23B2">
      <w:pPr>
        <w:autoSpaceDE w:val="0"/>
        <w:autoSpaceDN w:val="0"/>
        <w:adjustRightInd w:val="0"/>
        <w:rPr>
          <w:rFonts w:asciiTheme="majorHAnsi" w:hAnsiTheme="majorHAnsi" w:cstheme="majorHAnsi"/>
          <w:b/>
          <w:bCs/>
          <w:color w:val="009999"/>
          <w:sz w:val="20"/>
          <w:szCs w:val="20"/>
        </w:rPr>
      </w:pPr>
    </w:p>
    <w:p w14:paraId="73D9A691" w14:textId="68C2C3A5" w:rsidR="00390C70" w:rsidRDefault="00390C70" w:rsidP="008E23B2">
      <w:pPr>
        <w:autoSpaceDE w:val="0"/>
        <w:autoSpaceDN w:val="0"/>
        <w:adjustRightInd w:val="0"/>
        <w:rPr>
          <w:rFonts w:asciiTheme="majorHAnsi" w:hAnsiTheme="majorHAnsi" w:cstheme="majorHAnsi"/>
          <w:b/>
          <w:bCs/>
          <w:color w:val="009999"/>
          <w:sz w:val="20"/>
          <w:szCs w:val="20"/>
        </w:rPr>
      </w:pPr>
      <w:r w:rsidRPr="009375A3">
        <w:rPr>
          <w:rFonts w:asciiTheme="majorHAnsi" w:hAnsiTheme="majorHAnsi" w:cstheme="majorHAnsi"/>
          <w:b/>
          <w:bCs/>
          <w:color w:val="009999"/>
          <w:sz w:val="20"/>
          <w:szCs w:val="20"/>
        </w:rPr>
        <w:t xml:space="preserve">The campaign </w:t>
      </w:r>
      <w:proofErr w:type="spellStart"/>
      <w:r w:rsidRPr="009375A3">
        <w:rPr>
          <w:rFonts w:asciiTheme="majorHAnsi" w:hAnsiTheme="majorHAnsi" w:cstheme="majorHAnsi"/>
          <w:b/>
          <w:bCs/>
          <w:color w:val="009999"/>
          <w:sz w:val="20"/>
          <w:szCs w:val="20"/>
        </w:rPr>
        <w:t>emphasises</w:t>
      </w:r>
      <w:proofErr w:type="spellEnd"/>
      <w:r w:rsidRPr="009375A3">
        <w:rPr>
          <w:rFonts w:asciiTheme="majorHAnsi" w:hAnsiTheme="majorHAnsi" w:cstheme="majorHAnsi"/>
          <w:b/>
          <w:bCs/>
          <w:color w:val="009999"/>
          <w:sz w:val="20"/>
          <w:szCs w:val="20"/>
        </w:rPr>
        <w:t xml:space="preserve"> the importance of collective support and staying connected to others, </w:t>
      </w:r>
      <w:r>
        <w:rPr>
          <w:rFonts w:asciiTheme="majorHAnsi" w:hAnsiTheme="majorHAnsi" w:cstheme="majorHAnsi"/>
          <w:b/>
          <w:bCs/>
          <w:color w:val="009999"/>
          <w:sz w:val="20"/>
          <w:szCs w:val="20"/>
        </w:rPr>
        <w:t>and</w:t>
      </w:r>
      <w:r w:rsidRPr="009375A3">
        <w:rPr>
          <w:rFonts w:asciiTheme="majorHAnsi" w:hAnsiTheme="majorHAnsi" w:cstheme="majorHAnsi"/>
          <w:b/>
          <w:bCs/>
          <w:color w:val="009999"/>
          <w:sz w:val="20"/>
          <w:szCs w:val="20"/>
        </w:rPr>
        <w:t xml:space="preserve"> while all of us are experiencing different concerns, </w:t>
      </w:r>
      <w:r>
        <w:rPr>
          <w:rFonts w:asciiTheme="majorHAnsi" w:hAnsiTheme="majorHAnsi" w:cstheme="majorHAnsi"/>
          <w:b/>
          <w:bCs/>
          <w:color w:val="009999"/>
          <w:sz w:val="20"/>
          <w:szCs w:val="20"/>
        </w:rPr>
        <w:t>it highlights</w:t>
      </w:r>
      <w:r w:rsidR="008E23B2">
        <w:rPr>
          <w:rFonts w:asciiTheme="majorHAnsi" w:hAnsiTheme="majorHAnsi" w:cstheme="majorHAnsi"/>
          <w:b/>
          <w:bCs/>
          <w:color w:val="009999"/>
          <w:sz w:val="20"/>
          <w:szCs w:val="20"/>
        </w:rPr>
        <w:t>:</w:t>
      </w:r>
    </w:p>
    <w:p w14:paraId="1FD3A429" w14:textId="77777777" w:rsidR="008E23B2" w:rsidRDefault="008E23B2" w:rsidP="00390C70">
      <w:pPr>
        <w:autoSpaceDE w:val="0"/>
        <w:autoSpaceDN w:val="0"/>
        <w:adjustRightInd w:val="0"/>
        <w:spacing w:line="240" w:lineRule="auto"/>
        <w:rPr>
          <w:rFonts w:asciiTheme="majorHAnsi" w:hAnsiTheme="majorHAnsi" w:cstheme="majorHAnsi"/>
          <w:b/>
          <w:bCs/>
          <w:color w:val="009999"/>
          <w:sz w:val="20"/>
          <w:szCs w:val="20"/>
        </w:rPr>
      </w:pPr>
    </w:p>
    <w:p w14:paraId="523EAA3A" w14:textId="77777777" w:rsidR="00E61946" w:rsidRDefault="00390C70" w:rsidP="008E23B2">
      <w:pPr>
        <w:autoSpaceDE w:val="0"/>
        <w:autoSpaceDN w:val="0"/>
        <w:adjustRightInd w:val="0"/>
        <w:spacing w:line="240" w:lineRule="auto"/>
        <w:jc w:val="center"/>
        <w:rPr>
          <w:rFonts w:asciiTheme="majorHAnsi" w:hAnsiTheme="majorHAnsi" w:cstheme="majorHAnsi"/>
          <w:b/>
          <w:bCs/>
          <w:i/>
          <w:iCs/>
          <w:color w:val="009999"/>
          <w:sz w:val="28"/>
          <w:szCs w:val="28"/>
        </w:rPr>
      </w:pPr>
      <w:r w:rsidRPr="008E23B2">
        <w:rPr>
          <w:rFonts w:asciiTheme="majorHAnsi" w:hAnsiTheme="majorHAnsi" w:cstheme="majorHAnsi"/>
          <w:b/>
          <w:bCs/>
          <w:i/>
          <w:iCs/>
          <w:color w:val="009999"/>
          <w:sz w:val="28"/>
          <w:szCs w:val="28"/>
        </w:rPr>
        <w:t>“no matter what you’re going through, let’s stay connected and make it through, together”.</w:t>
      </w:r>
    </w:p>
    <w:p w14:paraId="7FD7FD30" w14:textId="68D97131" w:rsidR="00390C70" w:rsidRPr="008E23B2" w:rsidRDefault="00E61946" w:rsidP="008E23B2">
      <w:pPr>
        <w:autoSpaceDE w:val="0"/>
        <w:autoSpaceDN w:val="0"/>
        <w:adjustRightInd w:val="0"/>
        <w:spacing w:line="240" w:lineRule="auto"/>
        <w:jc w:val="center"/>
        <w:rPr>
          <w:rFonts w:asciiTheme="majorHAnsi" w:hAnsiTheme="majorHAnsi" w:cstheme="majorHAnsi"/>
          <w:b/>
          <w:bCs/>
          <w:color w:val="009999"/>
          <w:sz w:val="28"/>
          <w:szCs w:val="28"/>
        </w:rPr>
      </w:pPr>
      <w:r>
        <w:rPr>
          <w:rFonts w:asciiTheme="majorHAnsi" w:hAnsiTheme="majorHAnsi" w:cstheme="majorHAnsi"/>
          <w:b/>
          <w:bCs/>
          <w:i/>
          <w:iCs/>
          <w:color w:val="009999"/>
          <w:sz w:val="28"/>
          <w:szCs w:val="28"/>
        </w:rPr>
        <w:t>#Together</w:t>
      </w:r>
      <w:r w:rsidR="00390C70" w:rsidRPr="008E23B2">
        <w:rPr>
          <w:rFonts w:asciiTheme="majorHAnsi" w:hAnsiTheme="majorHAnsi" w:cstheme="majorHAnsi"/>
          <w:b/>
          <w:bCs/>
          <w:color w:val="009999"/>
          <w:sz w:val="28"/>
          <w:szCs w:val="28"/>
        </w:rPr>
        <w:br/>
      </w:r>
    </w:p>
    <w:p w14:paraId="004B189E" w14:textId="77777777" w:rsidR="004C6874" w:rsidRDefault="004C6874">
      <w:pPr>
        <w:rPr>
          <w:rFonts w:ascii="Calibri" w:eastAsia="Calibri" w:hAnsi="Calibri" w:cs="Calibri"/>
          <w:b/>
          <w:sz w:val="24"/>
          <w:szCs w:val="24"/>
        </w:rPr>
      </w:pPr>
    </w:p>
    <w:p w14:paraId="69F159D8" w14:textId="77777777" w:rsidR="00390C70" w:rsidRDefault="00390C70">
      <w:pPr>
        <w:rPr>
          <w:rFonts w:ascii="Calibri" w:eastAsia="Calibri" w:hAnsi="Calibri" w:cs="Calibri"/>
          <w:b/>
          <w:sz w:val="24"/>
          <w:szCs w:val="24"/>
        </w:rPr>
      </w:pPr>
    </w:p>
    <w:p w14:paraId="7AF79D15" w14:textId="77777777" w:rsidR="00390C70" w:rsidRDefault="00390C70">
      <w:pPr>
        <w:rPr>
          <w:rFonts w:ascii="Calibri" w:eastAsia="Calibri" w:hAnsi="Calibri" w:cs="Calibri"/>
          <w:b/>
          <w:sz w:val="24"/>
          <w:szCs w:val="24"/>
        </w:rPr>
      </w:pPr>
    </w:p>
    <w:p w14:paraId="556DE105" w14:textId="77777777" w:rsidR="00390C70" w:rsidRDefault="00390C70">
      <w:pPr>
        <w:rPr>
          <w:rFonts w:ascii="Calibri" w:eastAsia="Calibri" w:hAnsi="Calibri" w:cs="Calibri"/>
          <w:b/>
          <w:sz w:val="24"/>
          <w:szCs w:val="24"/>
        </w:rPr>
      </w:pPr>
    </w:p>
    <w:p w14:paraId="05EFD40B" w14:textId="77777777" w:rsidR="00390C70" w:rsidRDefault="00390C70">
      <w:pPr>
        <w:rPr>
          <w:rFonts w:ascii="Calibri" w:eastAsia="Calibri" w:hAnsi="Calibri" w:cs="Calibri"/>
          <w:b/>
          <w:sz w:val="24"/>
          <w:szCs w:val="24"/>
        </w:rPr>
      </w:pPr>
    </w:p>
    <w:p w14:paraId="742C0A56" w14:textId="77777777" w:rsidR="00390C70" w:rsidRDefault="00390C70">
      <w:pPr>
        <w:rPr>
          <w:rFonts w:ascii="Calibri" w:eastAsia="Calibri" w:hAnsi="Calibri" w:cs="Calibri"/>
          <w:b/>
          <w:sz w:val="24"/>
          <w:szCs w:val="24"/>
        </w:rPr>
      </w:pPr>
    </w:p>
    <w:p w14:paraId="5BFC1820" w14:textId="70226256" w:rsidR="004C6874" w:rsidRPr="008E23B2" w:rsidRDefault="00DA1074">
      <w:pPr>
        <w:rPr>
          <w:rFonts w:ascii="Calibri" w:eastAsia="Calibri" w:hAnsi="Calibri" w:cs="Calibri"/>
          <w:b/>
          <w:sz w:val="28"/>
          <w:szCs w:val="28"/>
        </w:rPr>
      </w:pPr>
      <w:r w:rsidRPr="008E23B2">
        <w:rPr>
          <w:rFonts w:ascii="Calibri" w:eastAsia="Calibri" w:hAnsi="Calibri" w:cs="Calibri"/>
          <w:b/>
          <w:sz w:val="28"/>
          <w:szCs w:val="28"/>
        </w:rPr>
        <w:t xml:space="preserve">Here are the briefing templates for both visual and copy posting across social media for this campaign. </w:t>
      </w:r>
    </w:p>
    <w:p w14:paraId="71365C57" w14:textId="77777777" w:rsidR="004C6874" w:rsidRPr="00BA68A0" w:rsidRDefault="004C6874">
      <w:pPr>
        <w:rPr>
          <w:rFonts w:ascii="Calibri" w:eastAsia="Calibri" w:hAnsi="Calibri" w:cs="Calibri"/>
          <w:b/>
          <w:color w:val="009999"/>
          <w:sz w:val="28"/>
          <w:szCs w:val="28"/>
        </w:rPr>
      </w:pPr>
    </w:p>
    <w:p w14:paraId="4D81603A" w14:textId="77777777" w:rsidR="004C6874" w:rsidRPr="00BA68A0" w:rsidRDefault="00DA1074">
      <w:pPr>
        <w:rPr>
          <w:rFonts w:ascii="Calibri" w:eastAsia="Calibri" w:hAnsi="Calibri" w:cs="Calibri"/>
          <w:b/>
          <w:sz w:val="20"/>
          <w:szCs w:val="20"/>
        </w:rPr>
      </w:pPr>
      <w:r w:rsidRPr="00BA68A0">
        <w:rPr>
          <w:rFonts w:ascii="Calibri" w:eastAsia="Calibri" w:hAnsi="Calibri" w:cs="Calibri"/>
          <w:b/>
          <w:sz w:val="20"/>
          <w:szCs w:val="20"/>
        </w:rPr>
        <w:t xml:space="preserve">IMAGERY LOCKUP </w:t>
      </w:r>
    </w:p>
    <w:p w14:paraId="77557D30" w14:textId="77777777" w:rsidR="004C6874" w:rsidRPr="00BA68A0" w:rsidRDefault="004C6874">
      <w:pPr>
        <w:rPr>
          <w:rFonts w:ascii="Calibri" w:eastAsia="Calibri" w:hAnsi="Calibri" w:cs="Calibri"/>
          <w:b/>
          <w:sz w:val="20"/>
          <w:szCs w:val="20"/>
        </w:rPr>
      </w:pPr>
    </w:p>
    <w:p w14:paraId="25B09EC3" w14:textId="1D5D7DEF" w:rsidR="004C6874" w:rsidRPr="00390C70" w:rsidRDefault="00DA1074">
      <w:pPr>
        <w:rPr>
          <w:rFonts w:ascii="Calibri" w:eastAsia="Calibri" w:hAnsi="Calibri" w:cs="Calibri"/>
          <w:b/>
          <w:bCs/>
          <w:color w:val="009999"/>
          <w:sz w:val="20"/>
          <w:szCs w:val="20"/>
        </w:rPr>
      </w:pPr>
      <w:r w:rsidRPr="00390C70">
        <w:rPr>
          <w:rFonts w:ascii="Calibri" w:eastAsia="Calibri" w:hAnsi="Calibri" w:cs="Calibri"/>
          <w:b/>
          <w:bCs/>
          <w:color w:val="009999"/>
          <w:sz w:val="20"/>
          <w:szCs w:val="20"/>
        </w:rPr>
        <w:t>All imagery should have this overlay</w:t>
      </w:r>
      <w:r w:rsidR="008E23B2">
        <w:rPr>
          <w:rFonts w:ascii="Calibri" w:eastAsia="Calibri" w:hAnsi="Calibri" w:cs="Calibri"/>
          <w:b/>
          <w:bCs/>
          <w:color w:val="009999"/>
          <w:sz w:val="20"/>
          <w:szCs w:val="20"/>
        </w:rPr>
        <w:t>,</w:t>
      </w:r>
      <w:r w:rsidRPr="00390C70">
        <w:rPr>
          <w:rFonts w:ascii="Calibri" w:eastAsia="Calibri" w:hAnsi="Calibri" w:cs="Calibri"/>
          <w:b/>
          <w:bCs/>
          <w:color w:val="009999"/>
          <w:sz w:val="20"/>
          <w:szCs w:val="20"/>
        </w:rPr>
        <w:t xml:space="preserve"> it will need to be applied in Photoshop or InDesign at the design stage. Keep in mind this overlay when selecting or designing imagery for use in </w:t>
      </w:r>
      <w:r w:rsidR="00BA68A0">
        <w:rPr>
          <w:rFonts w:ascii="Calibri" w:eastAsia="Calibri" w:hAnsi="Calibri" w:cs="Calibri"/>
          <w:b/>
          <w:bCs/>
          <w:color w:val="009999"/>
          <w:sz w:val="20"/>
          <w:szCs w:val="20"/>
        </w:rPr>
        <w:t xml:space="preserve">supporting </w:t>
      </w:r>
      <w:r w:rsidRPr="00390C70">
        <w:rPr>
          <w:rFonts w:ascii="Calibri" w:eastAsia="Calibri" w:hAnsi="Calibri" w:cs="Calibri"/>
          <w:b/>
          <w:bCs/>
          <w:color w:val="009999"/>
          <w:sz w:val="20"/>
          <w:szCs w:val="20"/>
        </w:rPr>
        <w:t xml:space="preserve">the campaign. </w:t>
      </w:r>
    </w:p>
    <w:p w14:paraId="03C7704A" w14:textId="77777777" w:rsidR="004C6874" w:rsidRPr="00390C70" w:rsidRDefault="004C6874">
      <w:pPr>
        <w:rPr>
          <w:rFonts w:ascii="Calibri" w:eastAsia="Calibri" w:hAnsi="Calibri" w:cs="Calibri"/>
          <w:b/>
          <w:bCs/>
          <w:sz w:val="24"/>
          <w:szCs w:val="24"/>
        </w:rPr>
      </w:pPr>
    </w:p>
    <w:p w14:paraId="152B8B5F" w14:textId="77777777" w:rsidR="004C6874" w:rsidRDefault="00DA1074">
      <w:pP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2B63D497" wp14:editId="60441C9A">
            <wp:extent cx="4163060" cy="1536700"/>
            <wp:effectExtent l="19050" t="19050" r="27940" b="25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163060" cy="1536700"/>
                    </a:xfrm>
                    <a:prstGeom prst="rect">
                      <a:avLst/>
                    </a:prstGeom>
                    <a:ln w="25400">
                      <a:solidFill>
                        <a:srgbClr val="000000"/>
                      </a:solidFill>
                      <a:prstDash val="solid"/>
                    </a:ln>
                  </pic:spPr>
                </pic:pic>
              </a:graphicData>
            </a:graphic>
          </wp:inline>
        </w:drawing>
      </w:r>
    </w:p>
    <w:p w14:paraId="428E6FBD" w14:textId="77777777" w:rsidR="004C6874" w:rsidRDefault="004C6874">
      <w:pPr>
        <w:rPr>
          <w:rFonts w:ascii="Calibri" w:eastAsia="Calibri" w:hAnsi="Calibri" w:cs="Calibri"/>
          <w:b/>
          <w:sz w:val="24"/>
          <w:szCs w:val="24"/>
        </w:rPr>
      </w:pPr>
    </w:p>
    <w:p w14:paraId="6D617049" w14:textId="77777777" w:rsidR="004C6874" w:rsidRPr="00BA68A0" w:rsidRDefault="00DA1074">
      <w:pPr>
        <w:rPr>
          <w:rFonts w:ascii="Calibri" w:eastAsia="Calibri" w:hAnsi="Calibri" w:cs="Calibri"/>
          <w:b/>
          <w:sz w:val="20"/>
          <w:szCs w:val="20"/>
        </w:rPr>
      </w:pPr>
      <w:r w:rsidRPr="00BA68A0">
        <w:rPr>
          <w:rFonts w:ascii="Calibri" w:eastAsia="Calibri" w:hAnsi="Calibri" w:cs="Calibri"/>
          <w:b/>
          <w:sz w:val="20"/>
          <w:szCs w:val="20"/>
        </w:rPr>
        <w:t xml:space="preserve">COPY BRIEFING: </w:t>
      </w:r>
    </w:p>
    <w:p w14:paraId="4E1D9D6D" w14:textId="77777777" w:rsidR="004C6874" w:rsidRPr="00BA68A0" w:rsidRDefault="004C6874">
      <w:pPr>
        <w:rPr>
          <w:rFonts w:ascii="Calibri" w:eastAsia="Calibri" w:hAnsi="Calibri" w:cs="Calibri"/>
          <w:b/>
          <w:sz w:val="20"/>
          <w:szCs w:val="20"/>
        </w:rPr>
      </w:pPr>
    </w:p>
    <w:p w14:paraId="612D30A4" w14:textId="15494AB8"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To amplify and extend the awareness of the campaign, we ask that you </w:t>
      </w:r>
      <w:r w:rsidR="00BA68A0">
        <w:rPr>
          <w:rFonts w:ascii="Calibri" w:eastAsia="Calibri" w:hAnsi="Calibri" w:cs="Calibri"/>
          <w:b/>
          <w:color w:val="009999"/>
          <w:sz w:val="20"/>
          <w:szCs w:val="20"/>
        </w:rPr>
        <w:t xml:space="preserve">try to </w:t>
      </w:r>
      <w:r w:rsidRPr="00390C70">
        <w:rPr>
          <w:rFonts w:ascii="Calibri" w:eastAsia="Calibri" w:hAnsi="Calibri" w:cs="Calibri"/>
          <w:b/>
          <w:color w:val="009999"/>
          <w:sz w:val="20"/>
          <w:szCs w:val="20"/>
        </w:rPr>
        <w:t xml:space="preserve">use the same copywriting convention for each social post. The campaign targets everyone and requires a mass awareness campaign to reach as wide of an audience as possible. Our creative and media approach reflects this. We will use each channel and cross-sectoral partner to appeal to a different aspect of the stress, anxiety and worry for people, based on your </w:t>
      </w:r>
      <w:proofErr w:type="gramStart"/>
      <w:r w:rsidRPr="00390C70">
        <w:rPr>
          <w:rFonts w:ascii="Calibri" w:eastAsia="Calibri" w:hAnsi="Calibri" w:cs="Calibri"/>
          <w:b/>
          <w:color w:val="009999"/>
          <w:sz w:val="20"/>
          <w:szCs w:val="20"/>
        </w:rPr>
        <w:t>particular niche</w:t>
      </w:r>
      <w:proofErr w:type="gramEnd"/>
      <w:r w:rsidRPr="00390C70">
        <w:rPr>
          <w:rFonts w:ascii="Calibri" w:eastAsia="Calibri" w:hAnsi="Calibri" w:cs="Calibri"/>
          <w:b/>
          <w:color w:val="009999"/>
          <w:sz w:val="20"/>
          <w:szCs w:val="20"/>
        </w:rPr>
        <w:t xml:space="preserve">. </w:t>
      </w:r>
    </w:p>
    <w:p w14:paraId="1DAFFFD0" w14:textId="77777777" w:rsidR="004C6874" w:rsidRPr="00390C70" w:rsidRDefault="004C6874">
      <w:pPr>
        <w:rPr>
          <w:rFonts w:ascii="Calibri" w:eastAsia="Calibri" w:hAnsi="Calibri" w:cs="Calibri"/>
          <w:b/>
          <w:color w:val="009999"/>
          <w:sz w:val="20"/>
          <w:szCs w:val="20"/>
        </w:rPr>
      </w:pPr>
    </w:p>
    <w:p w14:paraId="03F58830"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Below is the social </w:t>
      </w:r>
      <w:proofErr w:type="spellStart"/>
      <w:r w:rsidRPr="00390C70">
        <w:rPr>
          <w:rFonts w:ascii="Calibri" w:eastAsia="Calibri" w:hAnsi="Calibri" w:cs="Calibri"/>
          <w:b/>
          <w:color w:val="009999"/>
          <w:sz w:val="20"/>
          <w:szCs w:val="20"/>
        </w:rPr>
        <w:t>post convention</w:t>
      </w:r>
      <w:proofErr w:type="spellEnd"/>
      <w:r w:rsidRPr="00390C70">
        <w:rPr>
          <w:rFonts w:ascii="Calibri" w:eastAsia="Calibri" w:hAnsi="Calibri" w:cs="Calibri"/>
          <w:b/>
          <w:color w:val="009999"/>
          <w:sz w:val="20"/>
          <w:szCs w:val="20"/>
        </w:rPr>
        <w:t xml:space="preserve"> and sign-off which we would like each partner to use for consistency. </w:t>
      </w:r>
    </w:p>
    <w:p w14:paraId="7D7640B2" w14:textId="77777777" w:rsidR="004C6874" w:rsidRPr="00390C70" w:rsidRDefault="004C6874">
      <w:pPr>
        <w:rPr>
          <w:rFonts w:ascii="Calibri" w:eastAsia="Calibri" w:hAnsi="Calibri" w:cs="Calibri"/>
          <w:b/>
          <w:color w:val="009999"/>
          <w:sz w:val="20"/>
          <w:szCs w:val="20"/>
        </w:rPr>
      </w:pPr>
    </w:p>
    <w:p w14:paraId="3C9CF3C3" w14:textId="77777777" w:rsidR="004C6874" w:rsidRPr="00390C70" w:rsidRDefault="00DA1074">
      <w:pPr>
        <w:rPr>
          <w:rFonts w:ascii="Calibri" w:eastAsia="Calibri" w:hAnsi="Calibri" w:cs="Calibri"/>
          <w:b/>
          <w:color w:val="009999"/>
          <w:sz w:val="20"/>
          <w:szCs w:val="20"/>
        </w:rPr>
      </w:pPr>
      <w:r w:rsidRPr="00BA68A0">
        <w:rPr>
          <w:rFonts w:ascii="Calibri" w:eastAsia="Calibri" w:hAnsi="Calibri" w:cs="Calibri"/>
          <w:b/>
          <w:sz w:val="20"/>
          <w:szCs w:val="20"/>
        </w:rPr>
        <w:t xml:space="preserve">1. CONVENTION: </w:t>
      </w:r>
      <w:r w:rsidRPr="00390C70">
        <w:rPr>
          <w:rFonts w:ascii="Calibri" w:eastAsia="Calibri" w:hAnsi="Calibri" w:cs="Calibri"/>
          <w:b/>
          <w:color w:val="009999"/>
          <w:sz w:val="20"/>
          <w:szCs w:val="20"/>
        </w:rPr>
        <w:t>Some of us are….</w:t>
      </w:r>
    </w:p>
    <w:p w14:paraId="78DD5AFD"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Examples: </w:t>
      </w:r>
    </w:p>
    <w:p w14:paraId="5EF888A1" w14:textId="77777777" w:rsidR="004C6874" w:rsidRPr="00390C70" w:rsidRDefault="004C6874">
      <w:pPr>
        <w:rPr>
          <w:rFonts w:ascii="Calibri" w:eastAsia="Calibri" w:hAnsi="Calibri" w:cs="Calibri"/>
          <w:b/>
          <w:color w:val="009999"/>
          <w:sz w:val="20"/>
          <w:szCs w:val="20"/>
        </w:rPr>
      </w:pPr>
    </w:p>
    <w:p w14:paraId="7F9E77E7"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Some of us are wondering what to do with all the extra pasta they bought </w:t>
      </w:r>
    </w:p>
    <w:p w14:paraId="7D6ADCF0"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Some of us are constantly refreshing the news </w:t>
      </w:r>
    </w:p>
    <w:p w14:paraId="07AAE57E"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Some of us are feeling the pressure on their family life </w:t>
      </w:r>
    </w:p>
    <w:p w14:paraId="4232C174" w14:textId="77777777" w:rsidR="004C6874" w:rsidRPr="00390C70" w:rsidRDefault="004C6874">
      <w:pPr>
        <w:rPr>
          <w:rFonts w:ascii="Calibri" w:eastAsia="Calibri" w:hAnsi="Calibri" w:cs="Calibri"/>
          <w:b/>
          <w:color w:val="009999"/>
          <w:sz w:val="20"/>
          <w:szCs w:val="20"/>
        </w:rPr>
      </w:pPr>
    </w:p>
    <w:p w14:paraId="30345F33"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In our </w:t>
      </w:r>
      <w:proofErr w:type="gramStart"/>
      <w:r w:rsidRPr="00390C70">
        <w:rPr>
          <w:rFonts w:ascii="Calibri" w:eastAsia="Calibri" w:hAnsi="Calibri" w:cs="Calibri"/>
          <w:b/>
          <w:color w:val="009999"/>
          <w:sz w:val="20"/>
          <w:szCs w:val="20"/>
        </w:rPr>
        <w:t>experts</w:t>
      </w:r>
      <w:proofErr w:type="gramEnd"/>
      <w:r w:rsidRPr="00390C70">
        <w:rPr>
          <w:rFonts w:ascii="Calibri" w:eastAsia="Calibri" w:hAnsi="Calibri" w:cs="Calibri"/>
          <w:b/>
          <w:color w:val="009999"/>
          <w:sz w:val="20"/>
          <w:szCs w:val="20"/>
        </w:rPr>
        <w:t xml:space="preserve"> series with Karl Henry etc. we’ll use this as an intro </w:t>
      </w:r>
    </w:p>
    <w:p w14:paraId="6434FC1F" w14:textId="77777777" w:rsidR="004C6874" w:rsidRPr="00390C70" w:rsidRDefault="004C6874">
      <w:pPr>
        <w:rPr>
          <w:rFonts w:ascii="Calibri" w:eastAsia="Calibri" w:hAnsi="Calibri" w:cs="Calibri"/>
          <w:b/>
          <w:color w:val="009999"/>
          <w:sz w:val="20"/>
          <w:szCs w:val="20"/>
        </w:rPr>
      </w:pPr>
    </w:p>
    <w:p w14:paraId="5FB90DDF"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“Some of us are finding it hard to keep active.”</w:t>
      </w:r>
    </w:p>
    <w:p w14:paraId="23870423" w14:textId="77777777" w:rsidR="004C6874" w:rsidRPr="00390C70" w:rsidRDefault="004C6874">
      <w:pPr>
        <w:rPr>
          <w:rFonts w:ascii="Lato" w:eastAsia="Lato" w:hAnsi="Lato" w:cs="Lato"/>
          <w:b/>
          <w:color w:val="009999"/>
          <w:sz w:val="20"/>
          <w:szCs w:val="20"/>
        </w:rPr>
      </w:pPr>
    </w:p>
    <w:p w14:paraId="0DB66B97" w14:textId="77777777" w:rsidR="004C6874" w:rsidRPr="00390C70" w:rsidRDefault="00DA1074">
      <w:pPr>
        <w:rPr>
          <w:rFonts w:ascii="Lato" w:eastAsia="Lato" w:hAnsi="Lato" w:cs="Lato"/>
          <w:b/>
          <w:color w:val="009999"/>
          <w:sz w:val="20"/>
          <w:szCs w:val="20"/>
          <w:highlight w:val="white"/>
        </w:rPr>
      </w:pPr>
      <w:r w:rsidRPr="00BA68A0">
        <w:rPr>
          <w:rFonts w:ascii="Lato" w:eastAsia="Lato" w:hAnsi="Lato" w:cs="Lato"/>
          <w:b/>
          <w:sz w:val="20"/>
          <w:szCs w:val="20"/>
        </w:rPr>
        <w:t xml:space="preserve">3. SIGNPOST: </w:t>
      </w:r>
      <w:r w:rsidRPr="00390C70">
        <w:rPr>
          <w:rFonts w:ascii="Lato" w:eastAsia="Lato" w:hAnsi="Lato" w:cs="Lato"/>
          <w:b/>
          <w:color w:val="009999"/>
          <w:sz w:val="20"/>
          <w:szCs w:val="20"/>
        </w:rPr>
        <w:t xml:space="preserve">Visit gov.ie/together for advice, ideas and support for your physical and mental wellbeing, for all of us. </w:t>
      </w:r>
    </w:p>
    <w:p w14:paraId="2A4A2E2A" w14:textId="77777777" w:rsidR="004C6874" w:rsidRPr="00390C70" w:rsidRDefault="004C6874">
      <w:pPr>
        <w:rPr>
          <w:rFonts w:ascii="Lato" w:eastAsia="Lato" w:hAnsi="Lato" w:cs="Lato"/>
          <w:b/>
          <w:color w:val="009999"/>
          <w:sz w:val="20"/>
          <w:szCs w:val="20"/>
        </w:rPr>
      </w:pPr>
    </w:p>
    <w:p w14:paraId="7AD9BE79" w14:textId="2B02A1D4"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 Important to sign off with the resource information. </w:t>
      </w:r>
    </w:p>
    <w:p w14:paraId="1F070BAC" w14:textId="6C578E2A" w:rsidR="00390C70" w:rsidRPr="00390C70" w:rsidRDefault="00390C70">
      <w:pPr>
        <w:rPr>
          <w:rFonts w:ascii="Calibri" w:eastAsia="Calibri" w:hAnsi="Calibri" w:cs="Calibri"/>
          <w:b/>
          <w:color w:val="009999"/>
          <w:sz w:val="20"/>
          <w:szCs w:val="20"/>
        </w:rPr>
      </w:pPr>
    </w:p>
    <w:p w14:paraId="75F5C270" w14:textId="02A27F36" w:rsidR="00390C70" w:rsidRPr="00390C70" w:rsidRDefault="00390C70">
      <w:pPr>
        <w:rPr>
          <w:rFonts w:ascii="Calibri" w:eastAsia="Calibri" w:hAnsi="Calibri" w:cs="Calibri"/>
          <w:b/>
          <w:color w:val="009999"/>
          <w:sz w:val="20"/>
          <w:szCs w:val="20"/>
        </w:rPr>
      </w:pPr>
      <w:r w:rsidRPr="00BA68A0">
        <w:rPr>
          <w:rFonts w:ascii="Calibri" w:eastAsia="Calibri" w:hAnsi="Calibri" w:cs="Calibri"/>
          <w:b/>
          <w:sz w:val="20"/>
          <w:szCs w:val="20"/>
        </w:rPr>
        <w:t xml:space="preserve">4. HASHTAG: </w:t>
      </w:r>
      <w:r w:rsidRPr="00390C70">
        <w:rPr>
          <w:rFonts w:ascii="Calibri" w:eastAsia="Calibri" w:hAnsi="Calibri" w:cs="Calibri"/>
          <w:b/>
          <w:color w:val="009999"/>
          <w:sz w:val="20"/>
          <w:szCs w:val="20"/>
        </w:rPr>
        <w:t>#Together</w:t>
      </w:r>
    </w:p>
    <w:p w14:paraId="0E6D1129" w14:textId="77777777" w:rsidR="004C6874" w:rsidRPr="00390C70" w:rsidRDefault="004C6874">
      <w:pPr>
        <w:rPr>
          <w:rFonts w:ascii="Calibri" w:eastAsia="Calibri" w:hAnsi="Calibri" w:cs="Calibri"/>
          <w:b/>
          <w:color w:val="009999"/>
          <w:sz w:val="20"/>
          <w:szCs w:val="20"/>
        </w:rPr>
      </w:pPr>
    </w:p>
    <w:p w14:paraId="108BAEAD" w14:textId="77777777" w:rsidR="008E23B2" w:rsidRDefault="008E23B2" w:rsidP="00BA68A0">
      <w:pPr>
        <w:rPr>
          <w:rFonts w:ascii="Calibri" w:eastAsia="Calibri" w:hAnsi="Calibri" w:cs="Calibri"/>
          <w:b/>
          <w:color w:val="009999"/>
          <w:sz w:val="20"/>
          <w:szCs w:val="20"/>
        </w:rPr>
      </w:pPr>
    </w:p>
    <w:p w14:paraId="223F889F" w14:textId="77777777" w:rsidR="008E23B2" w:rsidRDefault="008E23B2" w:rsidP="00BA68A0">
      <w:pPr>
        <w:rPr>
          <w:rFonts w:ascii="Calibri" w:eastAsia="Calibri" w:hAnsi="Calibri" w:cs="Calibri"/>
          <w:b/>
          <w:color w:val="009999"/>
          <w:sz w:val="20"/>
          <w:szCs w:val="20"/>
        </w:rPr>
      </w:pPr>
    </w:p>
    <w:p w14:paraId="285DF56F" w14:textId="77777777" w:rsidR="008E23B2" w:rsidRDefault="008E23B2" w:rsidP="00BA68A0">
      <w:pPr>
        <w:rPr>
          <w:rFonts w:ascii="Calibri" w:eastAsia="Calibri" w:hAnsi="Calibri" w:cs="Calibri"/>
          <w:b/>
          <w:color w:val="009999"/>
          <w:sz w:val="20"/>
          <w:szCs w:val="20"/>
        </w:rPr>
      </w:pPr>
    </w:p>
    <w:p w14:paraId="2F1F8E35" w14:textId="77777777" w:rsidR="008E23B2" w:rsidRDefault="008E23B2" w:rsidP="00BA68A0">
      <w:pPr>
        <w:rPr>
          <w:rFonts w:ascii="Calibri" w:eastAsia="Calibri" w:hAnsi="Calibri" w:cs="Calibri"/>
          <w:b/>
          <w:color w:val="009999"/>
          <w:sz w:val="20"/>
          <w:szCs w:val="20"/>
        </w:rPr>
      </w:pPr>
    </w:p>
    <w:p w14:paraId="44937072" w14:textId="77777777" w:rsidR="008E23B2" w:rsidRDefault="008E23B2" w:rsidP="00BA68A0">
      <w:pPr>
        <w:rPr>
          <w:rFonts w:ascii="Calibri" w:eastAsia="Calibri" w:hAnsi="Calibri" w:cs="Calibri"/>
          <w:b/>
          <w:color w:val="009999"/>
          <w:sz w:val="20"/>
          <w:szCs w:val="20"/>
        </w:rPr>
      </w:pPr>
    </w:p>
    <w:p w14:paraId="09380646" w14:textId="689F5BD9" w:rsidR="004C6874" w:rsidRPr="008E23B2" w:rsidRDefault="00DA1074" w:rsidP="00BA68A0">
      <w:pPr>
        <w:rPr>
          <w:rFonts w:ascii="Calibri" w:eastAsia="Calibri" w:hAnsi="Calibri" w:cs="Calibri"/>
          <w:b/>
          <w:sz w:val="20"/>
          <w:szCs w:val="20"/>
        </w:rPr>
      </w:pPr>
      <w:r w:rsidRPr="008E23B2">
        <w:rPr>
          <w:rFonts w:ascii="Calibri" w:eastAsia="Calibri" w:hAnsi="Calibri" w:cs="Calibri"/>
          <w:b/>
          <w:sz w:val="20"/>
          <w:szCs w:val="20"/>
        </w:rPr>
        <w:t>COMMUNICATION CHANNELS:</w:t>
      </w:r>
    </w:p>
    <w:p w14:paraId="45555DA2"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The campaign will run over the coming months on national and local radio stations across all ROI stations, as well as appearing on online video players and on-demand. The campaign will also be supported by national and local publicity as well as digital and social advertising.</w:t>
      </w:r>
    </w:p>
    <w:p w14:paraId="76F5DE26"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 </w:t>
      </w:r>
    </w:p>
    <w:p w14:paraId="515850E3" w14:textId="674D8C5E" w:rsidR="004C6874" w:rsidRPr="008E23B2" w:rsidRDefault="00DA1074" w:rsidP="00BA68A0">
      <w:pPr>
        <w:rPr>
          <w:rFonts w:ascii="Calibri" w:eastAsia="Calibri" w:hAnsi="Calibri" w:cs="Calibri"/>
          <w:b/>
          <w:sz w:val="20"/>
          <w:szCs w:val="20"/>
        </w:rPr>
      </w:pPr>
      <w:r w:rsidRPr="008E23B2">
        <w:rPr>
          <w:rFonts w:ascii="Calibri" w:eastAsia="Calibri" w:hAnsi="Calibri" w:cs="Calibri"/>
          <w:b/>
          <w:sz w:val="20"/>
          <w:szCs w:val="20"/>
        </w:rPr>
        <w:t xml:space="preserve">SUPPORTING THE CAMPAIGN: </w:t>
      </w:r>
    </w:p>
    <w:p w14:paraId="442402AF"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In addition to your own communication activities around Covid-19 and Wellbeing we welcome your support by including the new wellbeing branding attached.</w:t>
      </w:r>
    </w:p>
    <w:p w14:paraId="3487D4D5"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 </w:t>
      </w:r>
    </w:p>
    <w:p w14:paraId="59FCC060"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As supporters we ask that you:</w:t>
      </w:r>
    </w:p>
    <w:p w14:paraId="506D0A46"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 Support the key messages</w:t>
      </w:r>
    </w:p>
    <w:p w14:paraId="023012C0" w14:textId="77777777" w:rsidR="004C6874" w:rsidRPr="00390C70" w:rsidRDefault="00DA1074" w:rsidP="00BA68A0">
      <w:pPr>
        <w:rPr>
          <w:rFonts w:ascii="Calibri" w:eastAsia="Calibri" w:hAnsi="Calibri" w:cs="Calibri"/>
          <w:b/>
          <w:color w:val="009999"/>
          <w:sz w:val="20"/>
          <w:szCs w:val="20"/>
        </w:rPr>
      </w:pPr>
      <w:r w:rsidRPr="00390C70">
        <w:rPr>
          <w:rFonts w:ascii="Calibri" w:eastAsia="Calibri" w:hAnsi="Calibri" w:cs="Calibri"/>
          <w:b/>
          <w:color w:val="009999"/>
          <w:sz w:val="20"/>
          <w:szCs w:val="20"/>
        </w:rPr>
        <w:t>• Amplify and extend the awareness of the campaign messages through your own activity</w:t>
      </w:r>
    </w:p>
    <w:p w14:paraId="094BF1C5" w14:textId="7777777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 </w:t>
      </w:r>
    </w:p>
    <w:p w14:paraId="6D149DE1" w14:textId="49885776" w:rsidR="004C6874" w:rsidRPr="00BA68A0" w:rsidRDefault="00DA1074">
      <w:pPr>
        <w:rPr>
          <w:rFonts w:ascii="Calibri" w:eastAsia="Calibri" w:hAnsi="Calibri" w:cs="Calibri"/>
          <w:b/>
          <w:sz w:val="20"/>
          <w:szCs w:val="20"/>
        </w:rPr>
      </w:pPr>
      <w:r w:rsidRPr="00BA68A0">
        <w:rPr>
          <w:rFonts w:ascii="Calibri" w:eastAsia="Calibri" w:hAnsi="Calibri" w:cs="Calibri"/>
          <w:b/>
          <w:sz w:val="20"/>
          <w:szCs w:val="20"/>
        </w:rPr>
        <w:t>KEY MESSAGES:</w:t>
      </w:r>
    </w:p>
    <w:p w14:paraId="69325D78" w14:textId="0E902CC7" w:rsidR="004C6874" w:rsidRPr="00390C70" w:rsidRDefault="00DA1074">
      <w:pPr>
        <w:rPr>
          <w:rFonts w:ascii="Calibri" w:eastAsia="Calibri" w:hAnsi="Calibri" w:cs="Calibri"/>
          <w:b/>
          <w:color w:val="009999"/>
          <w:sz w:val="20"/>
          <w:szCs w:val="20"/>
        </w:rPr>
      </w:pPr>
      <w:r w:rsidRPr="00390C70">
        <w:rPr>
          <w:rFonts w:ascii="Calibri" w:eastAsia="Calibri" w:hAnsi="Calibri" w:cs="Calibri"/>
          <w:b/>
          <w:color w:val="009999"/>
          <w:sz w:val="20"/>
          <w:szCs w:val="20"/>
        </w:rPr>
        <w:t xml:space="preserve">We wish to encourage anyone who is struggling, to reach out and avail of range of online and phone supports, provided by the HSE and our partners, that can be found on </w:t>
      </w:r>
      <w:r w:rsidRPr="00390C70">
        <w:rPr>
          <w:rFonts w:ascii="Calibri" w:eastAsia="Calibri" w:hAnsi="Calibri" w:cs="Calibri"/>
          <w:b/>
          <w:i/>
          <w:color w:val="009999"/>
          <w:sz w:val="20"/>
          <w:szCs w:val="20"/>
        </w:rPr>
        <w:t>YourMentalHealth.ie</w:t>
      </w:r>
      <w:r w:rsidRPr="00390C70">
        <w:rPr>
          <w:rFonts w:ascii="Calibri" w:eastAsia="Calibri" w:hAnsi="Calibri" w:cs="Calibri"/>
          <w:b/>
          <w:color w:val="009999"/>
          <w:sz w:val="20"/>
          <w:szCs w:val="20"/>
        </w:rPr>
        <w:t>.</w:t>
      </w:r>
    </w:p>
    <w:p w14:paraId="3598B7A3" w14:textId="7732AF95" w:rsidR="004C6874" w:rsidRPr="00390C70" w:rsidRDefault="00DA1074">
      <w:pPr>
        <w:rPr>
          <w:rFonts w:ascii="Calibri" w:eastAsia="Calibri" w:hAnsi="Calibri" w:cs="Calibri"/>
          <w:bCs/>
          <w:color w:val="009999"/>
          <w:sz w:val="20"/>
          <w:szCs w:val="20"/>
        </w:rPr>
      </w:pPr>
      <w:r w:rsidRPr="00390C70">
        <w:rPr>
          <w:rFonts w:ascii="Calibri" w:eastAsia="Calibri" w:hAnsi="Calibri" w:cs="Calibri"/>
          <w:bCs/>
          <w:color w:val="009999"/>
          <w:sz w:val="20"/>
          <w:szCs w:val="20"/>
        </w:rPr>
        <w:t xml:space="preserve"> </w:t>
      </w:r>
    </w:p>
    <w:p w14:paraId="3D2B256A" w14:textId="77777777" w:rsidR="00390C70" w:rsidRPr="00390C70" w:rsidRDefault="00390C70" w:rsidP="00390C70">
      <w:pPr>
        <w:spacing w:line="240" w:lineRule="auto"/>
        <w:rPr>
          <w:rFonts w:asciiTheme="majorHAnsi" w:eastAsia="Times New Roman" w:hAnsiTheme="majorHAnsi" w:cstheme="majorHAnsi"/>
          <w:sz w:val="20"/>
          <w:szCs w:val="20"/>
        </w:rPr>
      </w:pPr>
      <w:r w:rsidRPr="00390C70">
        <w:rPr>
          <w:rFonts w:asciiTheme="majorHAnsi" w:eastAsia="Times New Roman" w:hAnsiTheme="majorHAnsi" w:cstheme="majorHAnsi"/>
          <w:b/>
          <w:bCs/>
          <w:color w:val="009999"/>
          <w:sz w:val="20"/>
          <w:szCs w:val="20"/>
        </w:rPr>
        <w:t>For people who need help managing at home the following are the top ten pieces of advice </w:t>
      </w:r>
    </w:p>
    <w:p w14:paraId="3B472C60" w14:textId="77777777" w:rsidR="00390C70" w:rsidRPr="00390C70" w:rsidRDefault="00390C70" w:rsidP="00390C70">
      <w:pPr>
        <w:spacing w:line="240" w:lineRule="auto"/>
        <w:rPr>
          <w:rFonts w:asciiTheme="majorHAnsi" w:eastAsia="Times New Roman" w:hAnsiTheme="majorHAnsi" w:cstheme="majorHAnsi"/>
          <w:sz w:val="20"/>
          <w:szCs w:val="20"/>
        </w:rPr>
      </w:pPr>
      <w:r w:rsidRPr="00390C70">
        <w:rPr>
          <w:rFonts w:asciiTheme="majorHAnsi" w:eastAsia="Times New Roman" w:hAnsiTheme="majorHAnsi" w:cstheme="majorHAnsi"/>
          <w:sz w:val="20"/>
          <w:szCs w:val="20"/>
        </w:rPr>
        <w:t> </w:t>
      </w:r>
    </w:p>
    <w:p w14:paraId="347E22B0" w14:textId="0C7382C5" w:rsidR="00390C70" w:rsidRPr="00390C70" w:rsidRDefault="00390C70" w:rsidP="00390C70">
      <w:pPr>
        <w:spacing w:line="240" w:lineRule="auto"/>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color w:val="009999"/>
          <w:sz w:val="20"/>
          <w:szCs w:val="20"/>
        </w:rPr>
        <w:t xml:space="preserve">1. </w:t>
      </w:r>
      <w:r w:rsidR="008E23B2">
        <w:rPr>
          <w:rFonts w:asciiTheme="majorHAnsi" w:eastAsia="Times New Roman" w:hAnsiTheme="majorHAnsi" w:cstheme="majorHAnsi"/>
          <w:color w:val="009999"/>
          <w:sz w:val="20"/>
          <w:szCs w:val="20"/>
        </w:rPr>
        <w:tab/>
      </w:r>
      <w:r w:rsidR="008E23B2" w:rsidRPr="00E61946">
        <w:rPr>
          <w:rFonts w:asciiTheme="majorHAnsi" w:eastAsia="Times New Roman" w:hAnsiTheme="majorHAnsi" w:cstheme="majorHAnsi"/>
          <w:b/>
          <w:bCs/>
          <w:sz w:val="20"/>
          <w:szCs w:val="20"/>
        </w:rPr>
        <w:t>St</w:t>
      </w:r>
      <w:r w:rsidRPr="00E61946">
        <w:rPr>
          <w:rFonts w:asciiTheme="majorHAnsi" w:eastAsia="Times New Roman" w:hAnsiTheme="majorHAnsi" w:cstheme="majorHAnsi"/>
          <w:b/>
          <w:bCs/>
          <w:sz w:val="20"/>
          <w:szCs w:val="20"/>
        </w:rPr>
        <w:t xml:space="preserve">ay connected </w:t>
      </w:r>
      <w:r w:rsidRPr="00390C70">
        <w:rPr>
          <w:rFonts w:asciiTheme="majorHAnsi" w:eastAsia="Times New Roman" w:hAnsiTheme="majorHAnsi" w:cstheme="majorHAnsi"/>
          <w:b/>
          <w:bCs/>
          <w:color w:val="009999"/>
          <w:sz w:val="20"/>
          <w:szCs w:val="20"/>
        </w:rPr>
        <w:t>- keeping in touch with people, and talking about how you feel, can really help</w:t>
      </w:r>
    </w:p>
    <w:p w14:paraId="66057C2C" w14:textId="6FCC2717" w:rsidR="00390C70" w:rsidRPr="00390C70" w:rsidRDefault="00390C70" w:rsidP="008E23B2">
      <w:pPr>
        <w:spacing w:line="240" w:lineRule="auto"/>
        <w:ind w:left="720" w:hanging="72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2. </w:t>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Create a routine </w:t>
      </w:r>
      <w:r w:rsidRPr="00390C70">
        <w:rPr>
          <w:rFonts w:asciiTheme="majorHAnsi" w:eastAsia="Times New Roman" w:hAnsiTheme="majorHAnsi" w:cstheme="majorHAnsi"/>
          <w:b/>
          <w:bCs/>
          <w:color w:val="009999"/>
          <w:sz w:val="20"/>
          <w:szCs w:val="20"/>
        </w:rPr>
        <w:t>- if you’re at home, getting up, staying active and eating at regular times helps you</w:t>
      </w:r>
      <w:r w:rsidR="008E23B2">
        <w:rPr>
          <w:rFonts w:asciiTheme="majorHAnsi" w:eastAsia="Times New Roman" w:hAnsiTheme="majorHAnsi" w:cstheme="majorHAnsi"/>
          <w:b/>
          <w:bCs/>
          <w:color w:val="009999"/>
          <w:sz w:val="20"/>
          <w:szCs w:val="20"/>
        </w:rPr>
        <w:t xml:space="preserve"> feel more in control</w:t>
      </w:r>
    </w:p>
    <w:p w14:paraId="7B7993B3" w14:textId="25646F1F"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3. </w:t>
      </w:r>
      <w:r w:rsidR="008E23B2">
        <w:rPr>
          <w:rFonts w:asciiTheme="majorHAnsi" w:eastAsia="Times New Roman" w:hAnsiTheme="majorHAnsi" w:cstheme="majorHAnsi"/>
          <w:b/>
          <w:bCs/>
          <w:color w:val="009999"/>
          <w:sz w:val="20"/>
          <w:szCs w:val="20"/>
        </w:rPr>
        <w:tab/>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Stay Active </w:t>
      </w:r>
      <w:r w:rsidRPr="00390C70">
        <w:rPr>
          <w:rFonts w:asciiTheme="majorHAnsi" w:eastAsia="Times New Roman" w:hAnsiTheme="majorHAnsi" w:cstheme="majorHAnsi"/>
          <w:b/>
          <w:bCs/>
          <w:color w:val="009999"/>
          <w:sz w:val="20"/>
          <w:szCs w:val="20"/>
        </w:rPr>
        <w:t>- whether you’re indoors or can still go out for exercise, move around as much as you can</w:t>
      </w:r>
    </w:p>
    <w:p w14:paraId="02243391" w14:textId="5BFD0226"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4. </w:t>
      </w:r>
      <w:r w:rsidR="008E23B2">
        <w:rPr>
          <w:rFonts w:asciiTheme="majorHAnsi" w:eastAsia="Times New Roman" w:hAnsiTheme="majorHAnsi" w:cstheme="majorHAnsi"/>
          <w:b/>
          <w:bCs/>
          <w:color w:val="009999"/>
          <w:sz w:val="20"/>
          <w:szCs w:val="20"/>
        </w:rPr>
        <w:tab/>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Have a healthy diet </w:t>
      </w:r>
      <w:r w:rsidRPr="00390C70">
        <w:rPr>
          <w:rFonts w:asciiTheme="majorHAnsi" w:eastAsia="Times New Roman" w:hAnsiTheme="majorHAnsi" w:cstheme="majorHAnsi"/>
          <w:b/>
          <w:bCs/>
          <w:color w:val="009999"/>
          <w:sz w:val="20"/>
          <w:szCs w:val="20"/>
        </w:rPr>
        <w:t>- this advice never changes - but eating well really does help your mood</w:t>
      </w:r>
    </w:p>
    <w:p w14:paraId="41DAE6C4" w14:textId="6D8DFBE1" w:rsidR="00390C70" w:rsidRPr="00390C70" w:rsidRDefault="00390C70" w:rsidP="008E23B2">
      <w:pPr>
        <w:spacing w:line="240" w:lineRule="auto"/>
        <w:ind w:left="720" w:hanging="72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5. </w:t>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Reduce stress </w:t>
      </w:r>
      <w:r w:rsidRPr="00390C70">
        <w:rPr>
          <w:rFonts w:asciiTheme="majorHAnsi" w:eastAsia="Times New Roman" w:hAnsiTheme="majorHAnsi" w:cstheme="majorHAnsi"/>
          <w:b/>
          <w:bCs/>
          <w:color w:val="009999"/>
          <w:sz w:val="20"/>
          <w:szCs w:val="20"/>
        </w:rPr>
        <w:t xml:space="preserve">- </w:t>
      </w:r>
      <w:r w:rsidR="008E23B2">
        <w:rPr>
          <w:rFonts w:asciiTheme="majorHAnsi" w:eastAsia="Times New Roman" w:hAnsiTheme="majorHAnsi" w:cstheme="majorHAnsi"/>
          <w:b/>
          <w:bCs/>
          <w:color w:val="009999"/>
          <w:sz w:val="20"/>
          <w:szCs w:val="20"/>
        </w:rPr>
        <w:t>y</w:t>
      </w:r>
      <w:r w:rsidRPr="00390C70">
        <w:rPr>
          <w:rFonts w:asciiTheme="majorHAnsi" w:eastAsia="Times New Roman" w:hAnsiTheme="majorHAnsi" w:cstheme="majorHAnsi"/>
          <w:b/>
          <w:bCs/>
          <w:color w:val="009999"/>
          <w:sz w:val="20"/>
          <w:szCs w:val="20"/>
        </w:rPr>
        <w:t>ou’re not working from home - you’re at home, in a crisis, trying to work or homeschool children</w:t>
      </w:r>
      <w:r w:rsidR="008E23B2">
        <w:rPr>
          <w:rFonts w:asciiTheme="majorHAnsi" w:eastAsia="Times New Roman" w:hAnsiTheme="majorHAnsi" w:cstheme="majorHAnsi"/>
          <w:b/>
          <w:bCs/>
          <w:color w:val="009999"/>
          <w:sz w:val="20"/>
          <w:szCs w:val="20"/>
        </w:rPr>
        <w:t>. There’s lots of great ways to reduce stress.</w:t>
      </w:r>
    </w:p>
    <w:p w14:paraId="05D3C3AD" w14:textId="33618857" w:rsidR="00390C70" w:rsidRPr="00390C70" w:rsidRDefault="00390C70" w:rsidP="008E23B2">
      <w:pPr>
        <w:spacing w:line="240" w:lineRule="auto"/>
        <w:ind w:left="720" w:hanging="72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6. </w:t>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Stop scrolling – switch off </w:t>
      </w:r>
      <w:r w:rsidRPr="00390C70">
        <w:rPr>
          <w:rFonts w:asciiTheme="majorHAnsi" w:eastAsia="Times New Roman" w:hAnsiTheme="majorHAnsi" w:cstheme="majorHAnsi"/>
          <w:b/>
          <w:bCs/>
          <w:color w:val="009999"/>
          <w:sz w:val="20"/>
          <w:szCs w:val="20"/>
        </w:rPr>
        <w:t>- it’s good to keep informed but try to limit how much news you’re following and take a break every day</w:t>
      </w:r>
    </w:p>
    <w:p w14:paraId="28067F7E" w14:textId="1AAF178C"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7. </w:t>
      </w:r>
      <w:r w:rsidR="008E23B2">
        <w:rPr>
          <w:rFonts w:asciiTheme="majorHAnsi" w:eastAsia="Times New Roman" w:hAnsiTheme="majorHAnsi" w:cstheme="majorHAnsi"/>
          <w:b/>
          <w:bCs/>
          <w:color w:val="009999"/>
          <w:sz w:val="20"/>
          <w:szCs w:val="20"/>
        </w:rPr>
        <w:tab/>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Get creative </w:t>
      </w:r>
      <w:r w:rsidRPr="00390C70">
        <w:rPr>
          <w:rFonts w:asciiTheme="majorHAnsi" w:eastAsia="Times New Roman" w:hAnsiTheme="majorHAnsi" w:cstheme="majorHAnsi"/>
          <w:b/>
          <w:bCs/>
          <w:color w:val="009999"/>
          <w:sz w:val="20"/>
          <w:szCs w:val="20"/>
        </w:rPr>
        <w:t>- try some activities like painting, singing, dance. No one is watching. </w:t>
      </w:r>
    </w:p>
    <w:p w14:paraId="1C55CEBB" w14:textId="596F7974"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8. </w:t>
      </w:r>
      <w:r w:rsidR="008E23B2">
        <w:rPr>
          <w:rFonts w:asciiTheme="majorHAnsi" w:eastAsia="Times New Roman" w:hAnsiTheme="majorHAnsi" w:cstheme="majorHAnsi"/>
          <w:b/>
          <w:bCs/>
          <w:color w:val="009999"/>
          <w:sz w:val="20"/>
          <w:szCs w:val="20"/>
        </w:rPr>
        <w:tab/>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Help others </w:t>
      </w:r>
      <w:r w:rsidRPr="00390C70">
        <w:rPr>
          <w:rFonts w:asciiTheme="majorHAnsi" w:eastAsia="Times New Roman" w:hAnsiTheme="majorHAnsi" w:cstheme="majorHAnsi"/>
          <w:b/>
          <w:bCs/>
          <w:color w:val="009999"/>
          <w:sz w:val="20"/>
          <w:szCs w:val="20"/>
        </w:rPr>
        <w:t xml:space="preserve">- see if your </w:t>
      </w:r>
      <w:proofErr w:type="spellStart"/>
      <w:r w:rsidRPr="00390C70">
        <w:rPr>
          <w:rFonts w:asciiTheme="majorHAnsi" w:eastAsia="Times New Roman" w:hAnsiTheme="majorHAnsi" w:cstheme="majorHAnsi"/>
          <w:b/>
          <w:bCs/>
          <w:color w:val="009999"/>
          <w:sz w:val="20"/>
          <w:szCs w:val="20"/>
        </w:rPr>
        <w:t>neighbours</w:t>
      </w:r>
      <w:proofErr w:type="spellEnd"/>
      <w:r w:rsidRPr="00390C70">
        <w:rPr>
          <w:rFonts w:asciiTheme="majorHAnsi" w:eastAsia="Times New Roman" w:hAnsiTheme="majorHAnsi" w:cstheme="majorHAnsi"/>
          <w:b/>
          <w:bCs/>
          <w:color w:val="009999"/>
          <w:sz w:val="20"/>
          <w:szCs w:val="20"/>
        </w:rPr>
        <w:t xml:space="preserve"> need any help with shopping or medicines</w:t>
      </w:r>
    </w:p>
    <w:p w14:paraId="22E89A20" w14:textId="3DF03D2D"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9. </w:t>
      </w:r>
      <w:r w:rsidR="008E23B2">
        <w:rPr>
          <w:rFonts w:asciiTheme="majorHAnsi" w:eastAsia="Times New Roman" w:hAnsiTheme="majorHAnsi" w:cstheme="majorHAnsi"/>
          <w:b/>
          <w:bCs/>
          <w:color w:val="009999"/>
          <w:sz w:val="20"/>
          <w:szCs w:val="20"/>
        </w:rPr>
        <w:tab/>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For those cocooning </w:t>
      </w:r>
      <w:r w:rsidRPr="00390C70">
        <w:rPr>
          <w:rFonts w:asciiTheme="majorHAnsi" w:eastAsia="Times New Roman" w:hAnsiTheme="majorHAnsi" w:cstheme="majorHAnsi"/>
          <w:b/>
          <w:bCs/>
          <w:color w:val="009999"/>
          <w:sz w:val="20"/>
          <w:szCs w:val="20"/>
        </w:rPr>
        <w:t>– look for supports from the Community Call lines in each area</w:t>
      </w:r>
    </w:p>
    <w:p w14:paraId="506D8E52" w14:textId="0519C8F1" w:rsidR="00390C70" w:rsidRPr="00390C70" w:rsidRDefault="00390C70" w:rsidP="00390C70">
      <w:pPr>
        <w:spacing w:line="240" w:lineRule="auto"/>
        <w:ind w:left="270" w:hanging="270"/>
        <w:rPr>
          <w:rFonts w:asciiTheme="majorHAnsi" w:eastAsia="Times New Roman" w:hAnsiTheme="majorHAnsi" w:cstheme="majorHAnsi"/>
          <w:b/>
          <w:bCs/>
          <w:color w:val="009999"/>
          <w:sz w:val="20"/>
          <w:szCs w:val="20"/>
        </w:rPr>
      </w:pPr>
      <w:r w:rsidRPr="00390C70">
        <w:rPr>
          <w:rFonts w:asciiTheme="majorHAnsi" w:eastAsia="Times New Roman" w:hAnsiTheme="majorHAnsi" w:cstheme="majorHAnsi"/>
          <w:b/>
          <w:bCs/>
          <w:color w:val="009999"/>
          <w:sz w:val="20"/>
          <w:szCs w:val="20"/>
        </w:rPr>
        <w:t>10. </w:t>
      </w:r>
      <w:r w:rsidR="008E23B2">
        <w:rPr>
          <w:rFonts w:asciiTheme="majorHAnsi" w:eastAsia="Times New Roman" w:hAnsiTheme="majorHAnsi" w:cstheme="majorHAnsi"/>
          <w:b/>
          <w:bCs/>
          <w:color w:val="009999"/>
          <w:sz w:val="20"/>
          <w:szCs w:val="20"/>
        </w:rPr>
        <w:tab/>
      </w:r>
      <w:r w:rsidRPr="00E61946">
        <w:rPr>
          <w:rFonts w:asciiTheme="majorHAnsi" w:eastAsia="Times New Roman" w:hAnsiTheme="majorHAnsi" w:cstheme="majorHAnsi"/>
          <w:b/>
          <w:bCs/>
          <w:sz w:val="20"/>
          <w:szCs w:val="20"/>
        </w:rPr>
        <w:t xml:space="preserve">Visit gov.ie/together </w:t>
      </w:r>
      <w:r w:rsidRPr="00390C70">
        <w:rPr>
          <w:rFonts w:asciiTheme="majorHAnsi" w:eastAsia="Times New Roman" w:hAnsiTheme="majorHAnsi" w:cstheme="majorHAnsi"/>
          <w:b/>
          <w:bCs/>
          <w:color w:val="009999"/>
          <w:sz w:val="20"/>
          <w:szCs w:val="20"/>
        </w:rPr>
        <w:t xml:space="preserve">for more Sources and Services </w:t>
      </w:r>
      <w:r w:rsidR="008E23B2">
        <w:rPr>
          <w:rFonts w:asciiTheme="majorHAnsi" w:eastAsia="Times New Roman" w:hAnsiTheme="majorHAnsi" w:cstheme="majorHAnsi"/>
          <w:b/>
          <w:bCs/>
          <w:color w:val="009999"/>
          <w:sz w:val="20"/>
          <w:szCs w:val="20"/>
        </w:rPr>
        <w:t>t</w:t>
      </w:r>
      <w:r w:rsidRPr="00390C70">
        <w:rPr>
          <w:rFonts w:asciiTheme="majorHAnsi" w:eastAsia="Times New Roman" w:hAnsiTheme="majorHAnsi" w:cstheme="majorHAnsi"/>
          <w:b/>
          <w:bCs/>
          <w:color w:val="009999"/>
          <w:sz w:val="20"/>
          <w:szCs w:val="20"/>
        </w:rPr>
        <w:t>hat can help</w:t>
      </w:r>
    </w:p>
    <w:p w14:paraId="15F9D1AF" w14:textId="77777777" w:rsidR="00390C70" w:rsidRPr="00390C70" w:rsidRDefault="00390C70" w:rsidP="00390C70">
      <w:pPr>
        <w:spacing w:line="240" w:lineRule="auto"/>
        <w:ind w:left="270"/>
        <w:rPr>
          <w:rFonts w:asciiTheme="majorHAnsi" w:eastAsia="Times New Roman" w:hAnsiTheme="majorHAnsi" w:cstheme="majorHAnsi"/>
          <w:b/>
          <w:bCs/>
          <w:color w:val="009999"/>
          <w:sz w:val="20"/>
          <w:szCs w:val="20"/>
        </w:rPr>
      </w:pPr>
    </w:p>
    <w:p w14:paraId="5F5CF02F" w14:textId="77777777" w:rsidR="00390C70" w:rsidRPr="00390C70" w:rsidRDefault="00390C70" w:rsidP="00390C70">
      <w:pPr>
        <w:autoSpaceDE w:val="0"/>
        <w:autoSpaceDN w:val="0"/>
        <w:adjustRightInd w:val="0"/>
        <w:spacing w:line="240" w:lineRule="auto"/>
        <w:rPr>
          <w:rFonts w:asciiTheme="majorHAnsi" w:hAnsiTheme="majorHAnsi" w:cstheme="majorHAnsi"/>
          <w:b/>
          <w:bCs/>
          <w:color w:val="009999"/>
          <w:sz w:val="20"/>
          <w:szCs w:val="20"/>
        </w:rPr>
      </w:pPr>
    </w:p>
    <w:p w14:paraId="71A6095F" w14:textId="77777777" w:rsidR="004C6874" w:rsidRPr="00390C70" w:rsidRDefault="004C6874">
      <w:pPr>
        <w:rPr>
          <w:rFonts w:ascii="Calibri" w:eastAsia="Calibri" w:hAnsi="Calibri" w:cs="Calibri"/>
          <w:bCs/>
          <w:color w:val="009999"/>
          <w:sz w:val="24"/>
          <w:szCs w:val="24"/>
        </w:rPr>
      </w:pPr>
    </w:p>
    <w:p w14:paraId="09C27907" w14:textId="77777777" w:rsidR="004C6874" w:rsidRPr="00390C70" w:rsidRDefault="004C6874">
      <w:pPr>
        <w:rPr>
          <w:rFonts w:ascii="Calibri" w:eastAsia="Calibri" w:hAnsi="Calibri" w:cs="Calibri"/>
          <w:bCs/>
          <w:color w:val="009999"/>
          <w:sz w:val="24"/>
          <w:szCs w:val="24"/>
        </w:rPr>
      </w:pPr>
    </w:p>
    <w:p w14:paraId="04A9AA3C" w14:textId="77777777" w:rsidR="004C6874" w:rsidRPr="00390C70" w:rsidRDefault="004C6874">
      <w:pPr>
        <w:rPr>
          <w:rFonts w:ascii="Calibri" w:eastAsia="Calibri" w:hAnsi="Calibri" w:cs="Calibri"/>
          <w:bCs/>
          <w:color w:val="009999"/>
          <w:sz w:val="24"/>
          <w:szCs w:val="24"/>
        </w:rPr>
      </w:pPr>
    </w:p>
    <w:p w14:paraId="7BF4651C" w14:textId="77777777" w:rsidR="004C6874" w:rsidRPr="00390C70" w:rsidRDefault="004C6874">
      <w:pPr>
        <w:rPr>
          <w:rFonts w:ascii="Calibri" w:eastAsia="Calibri" w:hAnsi="Calibri" w:cs="Calibri"/>
          <w:bCs/>
          <w:color w:val="009999"/>
          <w:sz w:val="24"/>
          <w:szCs w:val="24"/>
        </w:rPr>
      </w:pPr>
    </w:p>
    <w:p w14:paraId="69D7CE8B" w14:textId="77777777" w:rsidR="004C6874" w:rsidRPr="00390C70" w:rsidRDefault="004C6874">
      <w:pPr>
        <w:rPr>
          <w:bCs/>
          <w:color w:val="009999"/>
        </w:rPr>
      </w:pPr>
    </w:p>
    <w:p w14:paraId="171B8F94" w14:textId="77777777" w:rsidR="004C6874" w:rsidRDefault="004C6874"/>
    <w:p w14:paraId="175FD585" w14:textId="77777777" w:rsidR="004C6874" w:rsidRDefault="004C6874"/>
    <w:p w14:paraId="528EFDFF" w14:textId="77777777" w:rsidR="004C6874" w:rsidRDefault="004C6874"/>
    <w:sectPr w:rsidR="004C6874">
      <w:pgSz w:w="12240" w:h="15840"/>
      <w:pgMar w:top="18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en-Regular">
    <w:altName w:val="Calibri"/>
    <w:panose1 w:val="00000000000000000000"/>
    <w:charset w:val="00"/>
    <w:family w:val="swiss"/>
    <w:notTrueType/>
    <w:pitch w:val="default"/>
    <w:sig w:usb0="00000003" w:usb1="00000000" w:usb2="00000000" w:usb3="00000000" w:csb0="00000001" w:csb1="00000000"/>
  </w:font>
  <w:font w:name="Lato">
    <w:altName w:val="Segoe U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74"/>
    <w:rsid w:val="00390C70"/>
    <w:rsid w:val="004C6874"/>
    <w:rsid w:val="007A7B90"/>
    <w:rsid w:val="008E23B2"/>
    <w:rsid w:val="00BA68A0"/>
    <w:rsid w:val="00DA1074"/>
    <w:rsid w:val="00E619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342F"/>
  <w15:docId w15:val="{11CCBC22-1F3B-4D1C-ADEA-9C7FD42B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E23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Caulfield</cp:lastModifiedBy>
  <cp:revision>2</cp:revision>
  <cp:lastPrinted>2020-04-11T12:05:00Z</cp:lastPrinted>
  <dcterms:created xsi:type="dcterms:W3CDTF">2020-04-11T13:29:00Z</dcterms:created>
  <dcterms:modified xsi:type="dcterms:W3CDTF">2020-04-11T13:29:00Z</dcterms:modified>
</cp:coreProperties>
</file>